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B25" w:rsidRDefault="006E0763">
      <w:pPr>
        <w:pStyle w:val="BodyText"/>
        <w:ind w:left="4557"/>
        <w:rPr>
          <w:rFonts w:ascii="Times New Roman"/>
          <w:sz w:val="20"/>
        </w:rPr>
      </w:pPr>
      <w:r>
        <w:rPr>
          <w:rFonts w:ascii="Times New Roman"/>
          <w:noProof/>
          <w:sz w:val="20"/>
          <w:lang w:bidi="ar-SA"/>
        </w:rPr>
        <w:drawing>
          <wp:inline distT="0" distB="0" distL="0" distR="0">
            <wp:extent cx="981811" cy="109670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981811" cy="1096708"/>
                    </a:xfrm>
                    <a:prstGeom prst="rect">
                      <a:avLst/>
                    </a:prstGeom>
                  </pic:spPr>
                </pic:pic>
              </a:graphicData>
            </a:graphic>
          </wp:inline>
        </w:drawing>
      </w:r>
    </w:p>
    <w:p w:rsidR="00436B25" w:rsidRDefault="00436B25">
      <w:pPr>
        <w:pStyle w:val="BodyText"/>
        <w:rPr>
          <w:rFonts w:ascii="Times New Roman"/>
          <w:sz w:val="20"/>
        </w:rPr>
      </w:pPr>
    </w:p>
    <w:p w:rsidR="00436B25" w:rsidRDefault="00436B25">
      <w:pPr>
        <w:pStyle w:val="BodyText"/>
        <w:spacing w:before="7"/>
        <w:rPr>
          <w:rFonts w:ascii="Times New Roman"/>
          <w:sz w:val="20"/>
        </w:rPr>
      </w:pPr>
    </w:p>
    <w:p w:rsidR="00436B25" w:rsidRDefault="006E0763">
      <w:pPr>
        <w:pStyle w:val="Heading1"/>
        <w:spacing w:before="52"/>
        <w:ind w:left="4074" w:right="4213"/>
        <w:jc w:val="center"/>
      </w:pPr>
      <w:r>
        <w:rPr>
          <w:u w:val="single"/>
        </w:rPr>
        <w:t>SEND information report</w:t>
      </w:r>
    </w:p>
    <w:p w:rsidR="00436B25" w:rsidRDefault="00436B25">
      <w:pPr>
        <w:pStyle w:val="BodyText"/>
        <w:spacing w:before="10"/>
        <w:rPr>
          <w:b/>
          <w:sz w:val="15"/>
        </w:rPr>
      </w:pPr>
    </w:p>
    <w:p w:rsidR="00821D76" w:rsidRDefault="00821D76">
      <w:pPr>
        <w:spacing w:before="51"/>
        <w:ind w:left="820"/>
        <w:rPr>
          <w:b/>
          <w:sz w:val="24"/>
          <w:u w:val="single"/>
        </w:rPr>
      </w:pPr>
    </w:p>
    <w:p w:rsidR="00821D76" w:rsidRPr="00821D76" w:rsidRDefault="00821D76" w:rsidP="00821D76">
      <w:pPr>
        <w:spacing w:before="51"/>
        <w:ind w:left="820"/>
        <w:jc w:val="center"/>
        <w:rPr>
          <w:sz w:val="24"/>
        </w:rPr>
      </w:pPr>
      <w:r w:rsidRPr="00821D76">
        <w:rPr>
          <w:sz w:val="24"/>
        </w:rPr>
        <w:t>Bohunt Horsham is committed to providing an inclusive education for all students during the school closure due to COVID-19. This means that all students have access to 1-2-1 and small group support should they need it. Students and their families should communicate via email and/or google classroom if they require a</w:t>
      </w:r>
      <w:bookmarkStart w:id="0" w:name="_GoBack"/>
      <w:bookmarkEnd w:id="0"/>
      <w:r w:rsidRPr="00821D76">
        <w:rPr>
          <w:sz w:val="24"/>
        </w:rPr>
        <w:t>ny additional support.</w:t>
      </w:r>
    </w:p>
    <w:p w:rsidR="00436B25" w:rsidRDefault="006E0763">
      <w:pPr>
        <w:spacing w:before="51"/>
        <w:ind w:left="820"/>
        <w:rPr>
          <w:b/>
          <w:sz w:val="24"/>
        </w:rPr>
      </w:pPr>
      <w:r>
        <w:rPr>
          <w:b/>
          <w:sz w:val="24"/>
          <w:u w:val="single"/>
        </w:rPr>
        <w:t>Introduction</w:t>
      </w:r>
    </w:p>
    <w:p w:rsidR="00436B25" w:rsidRDefault="00436B25">
      <w:pPr>
        <w:pStyle w:val="BodyText"/>
        <w:spacing w:before="1"/>
        <w:rPr>
          <w:b/>
          <w:sz w:val="15"/>
        </w:rPr>
      </w:pPr>
    </w:p>
    <w:p w:rsidR="00436B25" w:rsidRDefault="006E0763">
      <w:pPr>
        <w:pStyle w:val="BodyText"/>
        <w:spacing w:before="56" w:line="276" w:lineRule="auto"/>
        <w:ind w:left="820" w:right="1262"/>
      </w:pPr>
      <w:r>
        <w:t xml:space="preserve">If you would like this report read to you can download a reader for free at </w:t>
      </w:r>
      <w:hyperlink r:id="rId6">
        <w:r>
          <w:rPr>
            <w:color w:val="0000FF"/>
            <w:u w:val="single" w:color="0000FF"/>
          </w:rPr>
          <w:t>http://www.naturalreaders.com/</w:t>
        </w:r>
        <w:r>
          <w:rPr>
            <w:color w:val="0000FF"/>
          </w:rPr>
          <w:t xml:space="preserve"> </w:t>
        </w:r>
      </w:hyperlink>
      <w:r>
        <w:t>or simply open the link and click + documents then drag the file into the box. A glossary of terms and SEND acronyms is also included at the end of this report.</w:t>
      </w:r>
    </w:p>
    <w:p w:rsidR="00436B25" w:rsidRDefault="00436B25">
      <w:pPr>
        <w:pStyle w:val="BodyText"/>
        <w:spacing w:before="6"/>
        <w:rPr>
          <w:sz w:val="16"/>
        </w:rPr>
      </w:pPr>
    </w:p>
    <w:p w:rsidR="00E87ABA" w:rsidRDefault="00E87ABA" w:rsidP="00E87ABA">
      <w:pPr>
        <w:pStyle w:val="BodyText"/>
        <w:spacing w:before="9"/>
        <w:ind w:left="851"/>
      </w:pPr>
      <w:r>
        <w:t xml:space="preserve">For a link to the local authorities’ local offer please click this link: </w:t>
      </w:r>
      <w:hyperlink r:id="rId7" w:history="1">
        <w:r w:rsidRPr="00614483">
          <w:rPr>
            <w:rStyle w:val="Hyperlink"/>
          </w:rPr>
          <w:t>https://www.westsussex.gov.uk/education-children-and-families/special-educational-needsand-disability-send/send-local-offer/</w:t>
        </w:r>
      </w:hyperlink>
      <w:r>
        <w:t xml:space="preserve">  </w:t>
      </w:r>
    </w:p>
    <w:p w:rsidR="00E87ABA" w:rsidRDefault="00E87ABA" w:rsidP="00E87ABA">
      <w:pPr>
        <w:pStyle w:val="BodyText"/>
        <w:spacing w:before="9"/>
        <w:ind w:left="851"/>
      </w:pPr>
    </w:p>
    <w:p w:rsidR="00436B25" w:rsidRDefault="00E87ABA" w:rsidP="00E87ABA">
      <w:pPr>
        <w:pStyle w:val="BodyText"/>
        <w:spacing w:before="9"/>
        <w:ind w:left="851"/>
        <w:rPr>
          <w:sz w:val="11"/>
        </w:rPr>
      </w:pPr>
      <w:r>
        <w:t xml:space="preserve">For a link to the West Sussex Local Offer Annual Report please click this link: </w:t>
      </w:r>
      <w:hyperlink r:id="rId8" w:history="1">
        <w:r w:rsidRPr="00614483">
          <w:rPr>
            <w:rStyle w:val="Hyperlink"/>
          </w:rPr>
          <w:t>https://westsussex.local-offer.org/information_pages/369-annual-report-west-sussex-localoffer</w:t>
        </w:r>
      </w:hyperlink>
      <w:r>
        <w:t xml:space="preserve"> </w:t>
      </w:r>
    </w:p>
    <w:p w:rsidR="00436B25" w:rsidRDefault="00436B25">
      <w:pPr>
        <w:pStyle w:val="BodyText"/>
        <w:spacing w:before="10"/>
        <w:rPr>
          <w:sz w:val="11"/>
        </w:rPr>
      </w:pPr>
    </w:p>
    <w:p w:rsidR="00436B25" w:rsidRDefault="006E0763">
      <w:pPr>
        <w:pStyle w:val="BodyText"/>
        <w:spacing w:before="57" w:line="276" w:lineRule="auto"/>
        <w:ind w:left="820"/>
      </w:pPr>
      <w:r>
        <w:t xml:space="preserve">You can find the most up to date SEND Code of Practice via: </w:t>
      </w:r>
      <w:hyperlink r:id="rId9">
        <w:r>
          <w:rPr>
            <w:u w:val="single"/>
          </w:rPr>
          <w:t>https://www.gov.uk/government/uploads/system/uploads/attachment_data/file/398815/SEND_Co</w:t>
        </w:r>
      </w:hyperlink>
      <w:r>
        <w:t xml:space="preserve"> </w:t>
      </w:r>
      <w:hyperlink r:id="rId10">
        <w:r>
          <w:rPr>
            <w:u w:val="single"/>
          </w:rPr>
          <w:t>de_of_Practice_January_2015.pdf</w:t>
        </w:r>
      </w:hyperlink>
    </w:p>
    <w:p w:rsidR="00436B25" w:rsidRDefault="00436B25">
      <w:pPr>
        <w:pStyle w:val="BodyText"/>
        <w:spacing w:before="8"/>
        <w:rPr>
          <w:sz w:val="11"/>
        </w:rPr>
      </w:pPr>
    </w:p>
    <w:p w:rsidR="00436B25" w:rsidRDefault="006E0763">
      <w:pPr>
        <w:pStyle w:val="BodyText"/>
        <w:spacing w:before="57" w:line="276" w:lineRule="auto"/>
        <w:ind w:left="820" w:right="2090"/>
      </w:pPr>
      <w:r>
        <w:t xml:space="preserve">The schools SEND policy can be found via: </w:t>
      </w:r>
      <w:hyperlink r:id="rId11" w:history="1">
        <w:r w:rsidR="002C7B17">
          <w:rPr>
            <w:rStyle w:val="Hyperlink"/>
          </w:rPr>
          <w:t>https://bohunthorsham.com/statutory-information/</w:t>
        </w:r>
      </w:hyperlink>
    </w:p>
    <w:p w:rsidR="00436B25" w:rsidRDefault="00436B25">
      <w:pPr>
        <w:pStyle w:val="BodyText"/>
        <w:spacing w:before="10"/>
        <w:rPr>
          <w:sz w:val="11"/>
        </w:rPr>
      </w:pPr>
    </w:p>
    <w:p w:rsidR="00436B25" w:rsidRDefault="006E0763">
      <w:pPr>
        <w:pStyle w:val="BodyText"/>
        <w:spacing w:before="56" w:line="276" w:lineRule="auto"/>
        <w:ind w:left="820" w:right="953"/>
      </w:pPr>
      <w:r>
        <w:rPr>
          <w:b/>
        </w:rPr>
        <w:t xml:space="preserve">Bohunt </w:t>
      </w:r>
      <w:r w:rsidR="00E87ABA">
        <w:rPr>
          <w:b/>
        </w:rPr>
        <w:t xml:space="preserve">Horsham </w:t>
      </w:r>
      <w:r>
        <w:t>is a mainstream secondary school and member of the Bohunt Education Trust. We are a fully comprehensive, non-selective school recruiting from a large number of local primary schools. We believe that all children should be valued as individuals. We have an inclusive ethos underpinned by high expectations and challenging, exciting lessons. We offer a broad and balanced academic curriculum. Teaching is differentiated to incorporate individual needs and we have in place systems to enable the early identification of barriers to learning and participation.</w:t>
      </w:r>
    </w:p>
    <w:p w:rsidR="00436B25" w:rsidRDefault="00436B25">
      <w:pPr>
        <w:pStyle w:val="BodyText"/>
        <w:spacing w:before="4"/>
        <w:rPr>
          <w:sz w:val="16"/>
        </w:rPr>
      </w:pPr>
    </w:p>
    <w:p w:rsidR="00436B25" w:rsidRDefault="006E0763">
      <w:pPr>
        <w:pStyle w:val="BodyText"/>
        <w:ind w:left="820" w:right="998"/>
      </w:pPr>
      <w:r>
        <w:t>Special educational provision is provision that is additional to or different from that made generally for others of the same age. This means provision that goes beyond the differentiated approaches and learning arrangements normally provided as part of high quality, personalised teaching. It may take the form of additional support from within a subject area or require involvement of specialist staff or support services. All teachers are teachers of children with SEND and as such provide quality first teaching that takes account of the individual needs of children with SEND in their class.</w:t>
      </w:r>
    </w:p>
    <w:p w:rsidR="00436B25" w:rsidRDefault="00436B25">
      <w:pPr>
        <w:pStyle w:val="BodyText"/>
      </w:pPr>
    </w:p>
    <w:p w:rsidR="00436B25" w:rsidRDefault="006E0763">
      <w:pPr>
        <w:pStyle w:val="BodyText"/>
        <w:ind w:left="820" w:right="1171"/>
      </w:pPr>
      <w:r>
        <w:t>The Special Educational Needs and Disability code of practice: 0 to 25 years (May 2015) states that there are four main areas included in Special Educational Needs and Disability</w:t>
      </w:r>
    </w:p>
    <w:p w:rsidR="00436B25" w:rsidRDefault="00436B25">
      <w:pPr>
        <w:sectPr w:rsidR="00436B25">
          <w:type w:val="continuous"/>
          <w:pgSz w:w="11900" w:h="16850"/>
          <w:pgMar w:top="500" w:right="480" w:bottom="280" w:left="620" w:header="720" w:footer="720" w:gutter="0"/>
          <w:cols w:space="720"/>
        </w:sect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7776"/>
      </w:tblGrid>
      <w:tr w:rsidR="00436B25">
        <w:trPr>
          <w:trHeight w:val="621"/>
        </w:trPr>
        <w:tc>
          <w:tcPr>
            <w:tcW w:w="2686" w:type="dxa"/>
            <w:shd w:val="clear" w:color="auto" w:fill="FBF5D4"/>
          </w:tcPr>
          <w:p w:rsidR="00436B25" w:rsidRDefault="006E0763">
            <w:pPr>
              <w:pStyle w:val="TableParagraph"/>
              <w:ind w:left="537" w:right="511" w:firstLine="124"/>
              <w:rPr>
                <w:b/>
              </w:rPr>
            </w:pPr>
            <w:r>
              <w:rPr>
                <w:b/>
              </w:rPr>
              <w:lastRenderedPageBreak/>
              <w:t>Area of Special Educational Need</w:t>
            </w:r>
          </w:p>
        </w:tc>
        <w:tc>
          <w:tcPr>
            <w:tcW w:w="7776" w:type="dxa"/>
            <w:shd w:val="clear" w:color="auto" w:fill="FBF5D4"/>
          </w:tcPr>
          <w:p w:rsidR="00436B25" w:rsidRDefault="006E0763">
            <w:pPr>
              <w:pStyle w:val="TableParagraph"/>
              <w:spacing w:line="262" w:lineRule="exact"/>
              <w:ind w:left="2603" w:right="2598"/>
              <w:jc w:val="center"/>
              <w:rPr>
                <w:b/>
              </w:rPr>
            </w:pPr>
            <w:r>
              <w:rPr>
                <w:b/>
              </w:rPr>
              <w:t>Relating to difficulties with:</w:t>
            </w:r>
          </w:p>
        </w:tc>
      </w:tr>
      <w:tr w:rsidR="00436B25">
        <w:trPr>
          <w:trHeight w:val="8782"/>
        </w:trPr>
        <w:tc>
          <w:tcPr>
            <w:tcW w:w="2686" w:type="dxa"/>
          </w:tcPr>
          <w:p w:rsidR="00436B25" w:rsidRDefault="00436B25">
            <w:pPr>
              <w:pStyle w:val="TableParagraph"/>
              <w:ind w:left="0"/>
            </w:pPr>
          </w:p>
          <w:p w:rsidR="00436B25" w:rsidRDefault="00436B25">
            <w:pPr>
              <w:pStyle w:val="TableParagraph"/>
              <w:ind w:left="0"/>
            </w:pPr>
          </w:p>
          <w:p w:rsidR="00436B25" w:rsidRDefault="00436B25">
            <w:pPr>
              <w:pStyle w:val="TableParagraph"/>
              <w:ind w:left="0"/>
            </w:pPr>
          </w:p>
          <w:p w:rsidR="00436B25" w:rsidRDefault="00436B25">
            <w:pPr>
              <w:pStyle w:val="TableParagraph"/>
              <w:ind w:left="0"/>
            </w:pPr>
          </w:p>
          <w:p w:rsidR="00436B25" w:rsidRDefault="00436B25">
            <w:pPr>
              <w:pStyle w:val="TableParagraph"/>
              <w:ind w:left="0"/>
            </w:pPr>
          </w:p>
          <w:p w:rsidR="00436B25" w:rsidRDefault="00436B25">
            <w:pPr>
              <w:pStyle w:val="TableParagraph"/>
              <w:ind w:left="0"/>
            </w:pPr>
          </w:p>
          <w:p w:rsidR="00436B25" w:rsidRDefault="00436B25">
            <w:pPr>
              <w:pStyle w:val="TableParagraph"/>
              <w:spacing w:before="9"/>
              <w:ind w:left="0"/>
              <w:rPr>
                <w:sz w:val="21"/>
              </w:rPr>
            </w:pPr>
          </w:p>
          <w:p w:rsidR="00436B25" w:rsidRDefault="006E0763">
            <w:pPr>
              <w:pStyle w:val="TableParagraph"/>
              <w:spacing w:before="1" w:line="237" w:lineRule="auto"/>
              <w:ind w:left="617" w:right="604"/>
              <w:jc w:val="center"/>
              <w:rPr>
                <w:b/>
              </w:rPr>
            </w:pPr>
            <w:r>
              <w:rPr>
                <w:b/>
              </w:rPr>
              <w:t>Communication and</w:t>
            </w:r>
          </w:p>
          <w:p w:rsidR="00436B25" w:rsidRDefault="006E0763">
            <w:pPr>
              <w:pStyle w:val="TableParagraph"/>
              <w:spacing w:before="1"/>
              <w:ind w:left="615" w:right="604"/>
              <w:jc w:val="center"/>
              <w:rPr>
                <w:b/>
              </w:rPr>
            </w:pPr>
            <w:r>
              <w:rPr>
                <w:b/>
              </w:rPr>
              <w:t>Interaction</w:t>
            </w:r>
          </w:p>
        </w:tc>
        <w:tc>
          <w:tcPr>
            <w:tcW w:w="7776" w:type="dxa"/>
          </w:tcPr>
          <w:p w:rsidR="00436B25" w:rsidRDefault="006E0763">
            <w:pPr>
              <w:pStyle w:val="TableParagraph"/>
              <w:ind w:right="456"/>
              <w:rPr>
                <w:b/>
              </w:rPr>
            </w:pPr>
            <w:r>
              <w:rPr>
                <w:b/>
              </w:rPr>
              <w:t>Children and young people with speech, language and communication needs (SLCN) have difficulty in communicating with others. This may be because they have difficulty saying what they want to, understanding what is being said to them or they do not understand or use social rules of communication.</w:t>
            </w:r>
          </w:p>
          <w:p w:rsidR="00436B25" w:rsidRDefault="00436B25">
            <w:pPr>
              <w:pStyle w:val="TableParagraph"/>
              <w:spacing w:before="7"/>
              <w:ind w:left="0"/>
              <w:rPr>
                <w:sz w:val="21"/>
              </w:rPr>
            </w:pPr>
          </w:p>
          <w:p w:rsidR="00436B25" w:rsidRDefault="006E0763">
            <w:pPr>
              <w:pStyle w:val="TableParagraph"/>
            </w:pPr>
            <w:r>
              <w:t>Pupils may have a need in one or more of the following areas:</w:t>
            </w:r>
          </w:p>
          <w:p w:rsidR="00436B25" w:rsidRDefault="00436B25">
            <w:pPr>
              <w:pStyle w:val="TableParagraph"/>
              <w:ind w:left="0"/>
            </w:pPr>
          </w:p>
          <w:p w:rsidR="00436B25" w:rsidRDefault="006E0763">
            <w:pPr>
              <w:pStyle w:val="TableParagraph"/>
              <w:spacing w:before="1" w:line="268" w:lineRule="exact"/>
              <w:rPr>
                <w:b/>
              </w:rPr>
            </w:pPr>
            <w:r>
              <w:rPr>
                <w:b/>
              </w:rPr>
              <w:t>Attention / Interaction skills:</w:t>
            </w:r>
          </w:p>
          <w:p w:rsidR="00436B25" w:rsidRDefault="006E0763">
            <w:pPr>
              <w:pStyle w:val="TableParagraph"/>
              <w:numPr>
                <w:ilvl w:val="0"/>
                <w:numId w:val="13"/>
              </w:numPr>
              <w:tabs>
                <w:tab w:val="left" w:pos="828"/>
                <w:tab w:val="left" w:pos="829"/>
              </w:tabs>
              <w:spacing w:line="279" w:lineRule="exact"/>
            </w:pPr>
            <w:r>
              <w:t>May have difficulties ignoring</w:t>
            </w:r>
            <w:r>
              <w:rPr>
                <w:spacing w:val="-5"/>
              </w:rPr>
              <w:t xml:space="preserve"> </w:t>
            </w:r>
            <w:r>
              <w:t>distractions.</w:t>
            </w:r>
          </w:p>
          <w:p w:rsidR="00436B25" w:rsidRDefault="006E0763">
            <w:pPr>
              <w:pStyle w:val="TableParagraph"/>
              <w:numPr>
                <w:ilvl w:val="0"/>
                <w:numId w:val="13"/>
              </w:numPr>
              <w:tabs>
                <w:tab w:val="left" w:pos="828"/>
                <w:tab w:val="left" w:pos="829"/>
              </w:tabs>
            </w:pPr>
            <w:r>
              <w:t>Need reminders to keep</w:t>
            </w:r>
            <w:r>
              <w:rPr>
                <w:spacing w:val="-4"/>
              </w:rPr>
              <w:t xml:space="preserve"> </w:t>
            </w:r>
            <w:r>
              <w:t>attention.</w:t>
            </w:r>
          </w:p>
          <w:p w:rsidR="00436B25" w:rsidRDefault="006E0763">
            <w:pPr>
              <w:pStyle w:val="TableParagraph"/>
              <w:numPr>
                <w:ilvl w:val="0"/>
                <w:numId w:val="13"/>
              </w:numPr>
              <w:tabs>
                <w:tab w:val="left" w:pos="828"/>
                <w:tab w:val="left" w:pos="829"/>
              </w:tabs>
              <w:spacing w:before="1"/>
            </w:pPr>
            <w:r>
              <w:t>May need regular prompts to stay on</w:t>
            </w:r>
            <w:r>
              <w:rPr>
                <w:spacing w:val="-10"/>
              </w:rPr>
              <w:t xml:space="preserve"> </w:t>
            </w:r>
            <w:r>
              <w:t>task.</w:t>
            </w:r>
          </w:p>
          <w:p w:rsidR="00436B25" w:rsidRDefault="006E0763">
            <w:pPr>
              <w:pStyle w:val="TableParagraph"/>
              <w:numPr>
                <w:ilvl w:val="0"/>
                <w:numId w:val="13"/>
              </w:numPr>
              <w:tabs>
                <w:tab w:val="left" w:pos="828"/>
                <w:tab w:val="left" w:pos="829"/>
              </w:tabs>
              <w:spacing w:line="279" w:lineRule="exact"/>
            </w:pPr>
            <w:r>
              <w:t>May need individualised motivation in order to complete</w:t>
            </w:r>
            <w:r>
              <w:rPr>
                <w:spacing w:val="-5"/>
              </w:rPr>
              <w:t xml:space="preserve"> </w:t>
            </w:r>
            <w:r>
              <w:t>tasks.</w:t>
            </w:r>
          </w:p>
          <w:p w:rsidR="00436B25" w:rsidRDefault="006E0763">
            <w:pPr>
              <w:pStyle w:val="TableParagraph"/>
              <w:numPr>
                <w:ilvl w:val="0"/>
                <w:numId w:val="13"/>
              </w:numPr>
              <w:tabs>
                <w:tab w:val="left" w:pos="828"/>
                <w:tab w:val="left" w:pos="829"/>
              </w:tabs>
              <w:spacing w:line="279" w:lineRule="exact"/>
            </w:pPr>
            <w:r>
              <w:t>Difficulty attending in whole</w:t>
            </w:r>
            <w:r>
              <w:rPr>
                <w:spacing w:val="-2"/>
              </w:rPr>
              <w:t xml:space="preserve"> </w:t>
            </w:r>
            <w:r>
              <w:t>class.</w:t>
            </w:r>
          </w:p>
          <w:p w:rsidR="00436B25" w:rsidRDefault="006E0763">
            <w:pPr>
              <w:pStyle w:val="TableParagraph"/>
              <w:numPr>
                <w:ilvl w:val="0"/>
                <w:numId w:val="13"/>
              </w:numPr>
              <w:tabs>
                <w:tab w:val="left" w:pos="828"/>
                <w:tab w:val="left" w:pos="829"/>
              </w:tabs>
              <w:spacing w:before="1"/>
            </w:pPr>
            <w:r>
              <w:t>Interaction will not always be</w:t>
            </w:r>
            <w:r>
              <w:rPr>
                <w:spacing w:val="-5"/>
              </w:rPr>
              <w:t xml:space="preserve"> </w:t>
            </w:r>
            <w:r>
              <w:t>appropriate.</w:t>
            </w:r>
          </w:p>
          <w:p w:rsidR="00436B25" w:rsidRDefault="006E0763">
            <w:pPr>
              <w:pStyle w:val="TableParagraph"/>
              <w:numPr>
                <w:ilvl w:val="0"/>
                <w:numId w:val="13"/>
              </w:numPr>
              <w:tabs>
                <w:tab w:val="left" w:pos="828"/>
                <w:tab w:val="left" w:pos="829"/>
              </w:tabs>
              <w:spacing w:before="1"/>
            </w:pPr>
            <w:r>
              <w:t>May have peer relationship</w:t>
            </w:r>
            <w:r>
              <w:rPr>
                <w:spacing w:val="-9"/>
              </w:rPr>
              <w:t xml:space="preserve"> </w:t>
            </w:r>
            <w:r>
              <w:t>difficulties.</w:t>
            </w:r>
          </w:p>
          <w:p w:rsidR="00436B25" w:rsidRDefault="006E0763">
            <w:pPr>
              <w:pStyle w:val="TableParagraph"/>
              <w:numPr>
                <w:ilvl w:val="0"/>
                <w:numId w:val="13"/>
              </w:numPr>
              <w:tabs>
                <w:tab w:val="left" w:pos="828"/>
                <w:tab w:val="left" w:pos="829"/>
              </w:tabs>
            </w:pPr>
            <w:r>
              <w:t>May not be able to initiate or maintain a</w:t>
            </w:r>
            <w:r>
              <w:rPr>
                <w:spacing w:val="-11"/>
              </w:rPr>
              <w:t xml:space="preserve"> </w:t>
            </w:r>
            <w:r>
              <w:t>conversation.</w:t>
            </w:r>
          </w:p>
          <w:p w:rsidR="00436B25" w:rsidRDefault="00436B25">
            <w:pPr>
              <w:pStyle w:val="TableParagraph"/>
              <w:spacing w:before="1"/>
              <w:ind w:left="0"/>
            </w:pPr>
          </w:p>
          <w:p w:rsidR="00436B25" w:rsidRDefault="006E0763">
            <w:pPr>
              <w:pStyle w:val="TableParagraph"/>
              <w:spacing w:line="268" w:lineRule="exact"/>
              <w:rPr>
                <w:b/>
              </w:rPr>
            </w:pPr>
            <w:r>
              <w:rPr>
                <w:b/>
              </w:rPr>
              <w:t>Understanding / Receptive Language:</w:t>
            </w:r>
          </w:p>
          <w:p w:rsidR="00436B25" w:rsidRDefault="006E0763">
            <w:pPr>
              <w:pStyle w:val="TableParagraph"/>
              <w:numPr>
                <w:ilvl w:val="0"/>
                <w:numId w:val="12"/>
              </w:numPr>
              <w:tabs>
                <w:tab w:val="left" w:pos="828"/>
                <w:tab w:val="left" w:pos="829"/>
              </w:tabs>
              <w:spacing w:line="279" w:lineRule="exact"/>
            </w:pPr>
            <w:r>
              <w:t>May need visual support to understand or process spoken</w:t>
            </w:r>
            <w:r>
              <w:rPr>
                <w:spacing w:val="-13"/>
              </w:rPr>
              <w:t xml:space="preserve"> </w:t>
            </w:r>
            <w:r>
              <w:t>language.</w:t>
            </w:r>
          </w:p>
          <w:p w:rsidR="00436B25" w:rsidRDefault="006E0763">
            <w:pPr>
              <w:pStyle w:val="TableParagraph"/>
              <w:numPr>
                <w:ilvl w:val="0"/>
                <w:numId w:val="12"/>
              </w:numPr>
              <w:tabs>
                <w:tab w:val="left" w:pos="828"/>
                <w:tab w:val="left" w:pos="829"/>
              </w:tabs>
            </w:pPr>
            <w:r>
              <w:t>May need augmented communication</w:t>
            </w:r>
            <w:r>
              <w:rPr>
                <w:spacing w:val="-2"/>
              </w:rPr>
              <w:t xml:space="preserve"> </w:t>
            </w:r>
            <w:r>
              <w:t>systems</w:t>
            </w:r>
          </w:p>
          <w:p w:rsidR="00436B25" w:rsidRDefault="006E0763">
            <w:pPr>
              <w:pStyle w:val="TableParagraph"/>
              <w:numPr>
                <w:ilvl w:val="0"/>
                <w:numId w:val="12"/>
              </w:numPr>
              <w:tabs>
                <w:tab w:val="left" w:pos="828"/>
                <w:tab w:val="left" w:pos="829"/>
              </w:tabs>
              <w:spacing w:before="1"/>
            </w:pPr>
            <w:r>
              <w:t>May have frequent</w:t>
            </w:r>
            <w:r>
              <w:rPr>
                <w:spacing w:val="-4"/>
              </w:rPr>
              <w:t xml:space="preserve"> </w:t>
            </w:r>
            <w:r>
              <w:t>misunderstandings.</w:t>
            </w:r>
          </w:p>
          <w:p w:rsidR="00436B25" w:rsidRDefault="006E0763">
            <w:pPr>
              <w:pStyle w:val="TableParagraph"/>
              <w:numPr>
                <w:ilvl w:val="0"/>
                <w:numId w:val="12"/>
              </w:numPr>
              <w:tabs>
                <w:tab w:val="left" w:pos="828"/>
                <w:tab w:val="left" w:pos="829"/>
              </w:tabs>
              <w:ind w:right="489"/>
            </w:pPr>
            <w:r>
              <w:t>Repetition of language and some basic language needs to be used to aid their</w:t>
            </w:r>
            <w:r>
              <w:rPr>
                <w:spacing w:val="-1"/>
              </w:rPr>
              <w:t xml:space="preserve"> </w:t>
            </w:r>
            <w:r>
              <w:t>understanding.</w:t>
            </w:r>
          </w:p>
          <w:p w:rsidR="00436B25" w:rsidRDefault="00436B25">
            <w:pPr>
              <w:pStyle w:val="TableParagraph"/>
              <w:spacing w:before="11"/>
              <w:ind w:left="0"/>
              <w:rPr>
                <w:sz w:val="21"/>
              </w:rPr>
            </w:pPr>
          </w:p>
          <w:p w:rsidR="00436B25" w:rsidRDefault="006E0763">
            <w:pPr>
              <w:pStyle w:val="TableParagraph"/>
              <w:rPr>
                <w:b/>
              </w:rPr>
            </w:pPr>
            <w:r>
              <w:rPr>
                <w:b/>
              </w:rPr>
              <w:t>Speech / Expressive Language:</w:t>
            </w:r>
          </w:p>
          <w:p w:rsidR="00436B25" w:rsidRDefault="006E0763">
            <w:pPr>
              <w:pStyle w:val="TableParagraph"/>
              <w:numPr>
                <w:ilvl w:val="0"/>
                <w:numId w:val="12"/>
              </w:numPr>
              <w:tabs>
                <w:tab w:val="left" w:pos="828"/>
                <w:tab w:val="left" w:pos="829"/>
              </w:tabs>
              <w:spacing w:before="1"/>
            </w:pPr>
            <w:r>
              <w:t>May use simplified language and limited</w:t>
            </w:r>
            <w:r>
              <w:rPr>
                <w:spacing w:val="-4"/>
              </w:rPr>
              <w:t xml:space="preserve"> </w:t>
            </w:r>
            <w:r>
              <w:t>vocabulary.</w:t>
            </w:r>
          </w:p>
          <w:p w:rsidR="00436B25" w:rsidRDefault="006E0763">
            <w:pPr>
              <w:pStyle w:val="TableParagraph"/>
              <w:numPr>
                <w:ilvl w:val="0"/>
                <w:numId w:val="12"/>
              </w:numPr>
              <w:tabs>
                <w:tab w:val="left" w:pos="828"/>
                <w:tab w:val="left" w:pos="829"/>
              </w:tabs>
              <w:ind w:right="419"/>
            </w:pPr>
            <w:r>
              <w:t>Ideas / conversations may be difficult to follow, with the need to request frequent</w:t>
            </w:r>
            <w:r>
              <w:rPr>
                <w:spacing w:val="-1"/>
              </w:rPr>
              <w:t xml:space="preserve"> </w:t>
            </w:r>
            <w:r>
              <w:t>clarification.</w:t>
            </w:r>
          </w:p>
          <w:p w:rsidR="00436B25" w:rsidRDefault="006E0763">
            <w:pPr>
              <w:pStyle w:val="TableParagraph"/>
              <w:numPr>
                <w:ilvl w:val="0"/>
                <w:numId w:val="12"/>
              </w:numPr>
              <w:tabs>
                <w:tab w:val="left" w:pos="828"/>
                <w:tab w:val="left" w:pos="829"/>
              </w:tabs>
              <w:spacing w:before="1" w:line="279" w:lineRule="exact"/>
            </w:pPr>
            <w:r>
              <w:t>Some immaturities in the speech sound</w:t>
            </w:r>
            <w:r>
              <w:rPr>
                <w:spacing w:val="-6"/>
              </w:rPr>
              <w:t xml:space="preserve"> </w:t>
            </w:r>
            <w:r>
              <w:t>system.</w:t>
            </w:r>
          </w:p>
          <w:p w:rsidR="00436B25" w:rsidRDefault="006E0763">
            <w:pPr>
              <w:pStyle w:val="TableParagraph"/>
              <w:numPr>
                <w:ilvl w:val="0"/>
                <w:numId w:val="12"/>
              </w:numPr>
              <w:tabs>
                <w:tab w:val="left" w:pos="828"/>
                <w:tab w:val="left" w:pos="829"/>
              </w:tabs>
              <w:ind w:right="643"/>
            </w:pPr>
            <w:r>
              <w:t>Grammar / phonological awareness still fairly poor and therefore their literacy can be</w:t>
            </w:r>
            <w:r>
              <w:rPr>
                <w:spacing w:val="-6"/>
              </w:rPr>
              <w:t xml:space="preserve"> </w:t>
            </w:r>
            <w:r>
              <w:t>affected.</w:t>
            </w:r>
          </w:p>
        </w:tc>
      </w:tr>
      <w:tr w:rsidR="00436B25">
        <w:trPr>
          <w:trHeight w:val="3547"/>
        </w:trPr>
        <w:tc>
          <w:tcPr>
            <w:tcW w:w="2686" w:type="dxa"/>
          </w:tcPr>
          <w:p w:rsidR="00436B25" w:rsidRDefault="00436B25">
            <w:pPr>
              <w:pStyle w:val="TableParagraph"/>
              <w:ind w:left="0"/>
            </w:pPr>
          </w:p>
          <w:p w:rsidR="00436B25" w:rsidRDefault="00436B25">
            <w:pPr>
              <w:pStyle w:val="TableParagraph"/>
              <w:ind w:left="0"/>
            </w:pPr>
          </w:p>
          <w:p w:rsidR="00436B25" w:rsidRDefault="00436B25">
            <w:pPr>
              <w:pStyle w:val="TableParagraph"/>
              <w:ind w:left="0"/>
            </w:pPr>
          </w:p>
          <w:p w:rsidR="00436B25" w:rsidRDefault="00436B25">
            <w:pPr>
              <w:pStyle w:val="TableParagraph"/>
              <w:ind w:left="0"/>
            </w:pPr>
          </w:p>
          <w:p w:rsidR="00436B25" w:rsidRDefault="00436B25">
            <w:pPr>
              <w:pStyle w:val="TableParagraph"/>
              <w:ind w:left="0"/>
            </w:pPr>
          </w:p>
          <w:p w:rsidR="00436B25" w:rsidRDefault="00436B25">
            <w:pPr>
              <w:pStyle w:val="TableParagraph"/>
              <w:ind w:left="0"/>
            </w:pPr>
          </w:p>
          <w:p w:rsidR="00436B25" w:rsidRDefault="00436B25">
            <w:pPr>
              <w:pStyle w:val="TableParagraph"/>
              <w:spacing w:before="8"/>
              <w:ind w:left="0"/>
              <w:rPr>
                <w:sz w:val="21"/>
              </w:rPr>
            </w:pPr>
          </w:p>
          <w:p w:rsidR="00436B25" w:rsidRDefault="006E0763">
            <w:pPr>
              <w:pStyle w:val="TableParagraph"/>
              <w:ind w:left="902" w:right="892"/>
              <w:jc w:val="center"/>
              <w:rPr>
                <w:b/>
              </w:rPr>
            </w:pPr>
            <w:r>
              <w:rPr>
                <w:b/>
              </w:rPr>
              <w:t>Cognition and Learning</w:t>
            </w:r>
          </w:p>
        </w:tc>
        <w:tc>
          <w:tcPr>
            <w:tcW w:w="7776" w:type="dxa"/>
          </w:tcPr>
          <w:p w:rsidR="00436B25" w:rsidRDefault="006E0763">
            <w:pPr>
              <w:pStyle w:val="TableParagraph"/>
              <w:ind w:right="192"/>
              <w:rPr>
                <w:b/>
              </w:rPr>
            </w:pPr>
            <w:r>
              <w:rPr>
                <w:b/>
              </w:rPr>
              <w:t>Support for learning difficulties may be required when children and young people learn at a slower pace than their peers, even with appropriate differentiation.</w:t>
            </w:r>
          </w:p>
          <w:p w:rsidR="00436B25" w:rsidRDefault="006E0763">
            <w:pPr>
              <w:pStyle w:val="TableParagraph"/>
              <w:rPr>
                <w:b/>
              </w:rPr>
            </w:pPr>
            <w:r>
              <w:rPr>
                <w:b/>
              </w:rPr>
              <w:t>Pupils have difficulties with the skills needed for effective learning such as use of:</w:t>
            </w:r>
          </w:p>
          <w:p w:rsidR="00436B25" w:rsidRDefault="006E0763">
            <w:pPr>
              <w:pStyle w:val="TableParagraph"/>
              <w:numPr>
                <w:ilvl w:val="0"/>
                <w:numId w:val="11"/>
              </w:numPr>
              <w:tabs>
                <w:tab w:val="left" w:pos="993"/>
                <w:tab w:val="left" w:pos="994"/>
              </w:tabs>
            </w:pPr>
            <w:r>
              <w:t>Language, memory and reasoning</w:t>
            </w:r>
            <w:r>
              <w:rPr>
                <w:spacing w:val="-5"/>
              </w:rPr>
              <w:t xml:space="preserve"> </w:t>
            </w:r>
            <w:r>
              <w:t>skills</w:t>
            </w:r>
          </w:p>
          <w:p w:rsidR="00436B25" w:rsidRDefault="006E0763">
            <w:pPr>
              <w:pStyle w:val="TableParagraph"/>
              <w:numPr>
                <w:ilvl w:val="0"/>
                <w:numId w:val="11"/>
              </w:numPr>
              <w:tabs>
                <w:tab w:val="left" w:pos="993"/>
                <w:tab w:val="left" w:pos="994"/>
              </w:tabs>
              <w:spacing w:line="279" w:lineRule="exact"/>
            </w:pPr>
            <w:r>
              <w:t>Sequencing and organisational</w:t>
            </w:r>
            <w:r>
              <w:rPr>
                <w:spacing w:val="-3"/>
              </w:rPr>
              <w:t xml:space="preserve"> </w:t>
            </w:r>
            <w:r>
              <w:t>skills</w:t>
            </w:r>
          </w:p>
          <w:p w:rsidR="00436B25" w:rsidRDefault="006E0763">
            <w:pPr>
              <w:pStyle w:val="TableParagraph"/>
              <w:numPr>
                <w:ilvl w:val="0"/>
                <w:numId w:val="11"/>
              </w:numPr>
              <w:tabs>
                <w:tab w:val="left" w:pos="993"/>
                <w:tab w:val="left" w:pos="994"/>
              </w:tabs>
              <w:spacing w:line="279" w:lineRule="exact"/>
            </w:pPr>
            <w:r>
              <w:t>An understanding of</w:t>
            </w:r>
            <w:r>
              <w:rPr>
                <w:spacing w:val="-4"/>
              </w:rPr>
              <w:t xml:space="preserve"> </w:t>
            </w:r>
            <w:r>
              <w:t>numbers</w:t>
            </w:r>
          </w:p>
          <w:p w:rsidR="00436B25" w:rsidRDefault="006E0763">
            <w:pPr>
              <w:pStyle w:val="TableParagraph"/>
              <w:numPr>
                <w:ilvl w:val="0"/>
                <w:numId w:val="11"/>
              </w:numPr>
              <w:tabs>
                <w:tab w:val="left" w:pos="993"/>
                <w:tab w:val="left" w:pos="994"/>
              </w:tabs>
            </w:pPr>
            <w:r>
              <w:t>Problem-solving and concept development</w:t>
            </w:r>
            <w:r>
              <w:rPr>
                <w:spacing w:val="-5"/>
              </w:rPr>
              <w:t xml:space="preserve"> </w:t>
            </w:r>
            <w:r>
              <w:t>skills</w:t>
            </w:r>
          </w:p>
          <w:p w:rsidR="00436B25" w:rsidRDefault="006E0763">
            <w:pPr>
              <w:pStyle w:val="TableParagraph"/>
              <w:numPr>
                <w:ilvl w:val="0"/>
                <w:numId w:val="11"/>
              </w:numPr>
              <w:tabs>
                <w:tab w:val="left" w:pos="993"/>
                <w:tab w:val="left" w:pos="994"/>
              </w:tabs>
            </w:pPr>
            <w:r>
              <w:t>Fine and gross motor</w:t>
            </w:r>
            <w:r>
              <w:rPr>
                <w:spacing w:val="-3"/>
              </w:rPr>
              <w:t xml:space="preserve"> </w:t>
            </w:r>
            <w:r>
              <w:t>skills</w:t>
            </w:r>
          </w:p>
          <w:p w:rsidR="00436B25" w:rsidRDefault="006E0763">
            <w:pPr>
              <w:pStyle w:val="TableParagraph"/>
              <w:numPr>
                <w:ilvl w:val="0"/>
                <w:numId w:val="11"/>
              </w:numPr>
              <w:tabs>
                <w:tab w:val="left" w:pos="993"/>
                <w:tab w:val="left" w:pos="994"/>
              </w:tabs>
            </w:pPr>
            <w:r>
              <w:t>Independent learning</w:t>
            </w:r>
            <w:r>
              <w:rPr>
                <w:spacing w:val="-2"/>
              </w:rPr>
              <w:t xml:space="preserve"> </w:t>
            </w:r>
            <w:r>
              <w:t>skills</w:t>
            </w:r>
          </w:p>
          <w:p w:rsidR="00436B25" w:rsidRDefault="006E0763">
            <w:pPr>
              <w:pStyle w:val="TableParagraph"/>
              <w:numPr>
                <w:ilvl w:val="0"/>
                <w:numId w:val="11"/>
              </w:numPr>
              <w:tabs>
                <w:tab w:val="left" w:pos="993"/>
                <w:tab w:val="left" w:pos="994"/>
              </w:tabs>
              <w:spacing w:line="279" w:lineRule="exact"/>
            </w:pPr>
            <w:r>
              <w:t>Exercising</w:t>
            </w:r>
            <w:r>
              <w:rPr>
                <w:spacing w:val="-2"/>
              </w:rPr>
              <w:t xml:space="preserve"> </w:t>
            </w:r>
            <w:r>
              <w:t>choice</w:t>
            </w:r>
          </w:p>
          <w:p w:rsidR="00436B25" w:rsidRDefault="006E0763">
            <w:pPr>
              <w:pStyle w:val="TableParagraph"/>
              <w:numPr>
                <w:ilvl w:val="0"/>
                <w:numId w:val="11"/>
              </w:numPr>
              <w:tabs>
                <w:tab w:val="left" w:pos="993"/>
                <w:tab w:val="left" w:pos="994"/>
              </w:tabs>
              <w:spacing w:line="279" w:lineRule="exact"/>
            </w:pPr>
            <w:r>
              <w:t>Decision</w:t>
            </w:r>
            <w:r>
              <w:rPr>
                <w:spacing w:val="-3"/>
              </w:rPr>
              <w:t xml:space="preserve"> </w:t>
            </w:r>
            <w:r>
              <w:t>making</w:t>
            </w:r>
          </w:p>
          <w:p w:rsidR="00436B25" w:rsidRDefault="006E0763">
            <w:pPr>
              <w:pStyle w:val="TableParagraph"/>
              <w:numPr>
                <w:ilvl w:val="0"/>
                <w:numId w:val="11"/>
              </w:numPr>
              <w:tabs>
                <w:tab w:val="left" w:pos="993"/>
                <w:tab w:val="left" w:pos="994"/>
              </w:tabs>
            </w:pPr>
            <w:r>
              <w:t>Information</w:t>
            </w:r>
            <w:r>
              <w:rPr>
                <w:spacing w:val="-2"/>
              </w:rPr>
              <w:t xml:space="preserve"> </w:t>
            </w:r>
            <w:r>
              <w:t>processing</w:t>
            </w:r>
          </w:p>
        </w:tc>
      </w:tr>
    </w:tbl>
    <w:p w:rsidR="00436B25" w:rsidRDefault="00436B25">
      <w:pPr>
        <w:sectPr w:rsidR="00436B25">
          <w:pgSz w:w="11900" w:h="16850"/>
          <w:pgMar w:top="1140" w:right="480" w:bottom="280" w:left="620" w:header="720" w:footer="720" w:gutter="0"/>
          <w:cols w:space="720"/>
        </w:sect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7776"/>
      </w:tblGrid>
      <w:tr w:rsidR="00436B25">
        <w:trPr>
          <w:trHeight w:val="3842"/>
        </w:trPr>
        <w:tc>
          <w:tcPr>
            <w:tcW w:w="2686" w:type="dxa"/>
          </w:tcPr>
          <w:p w:rsidR="00436B25" w:rsidRDefault="00436B25">
            <w:pPr>
              <w:pStyle w:val="TableParagraph"/>
              <w:ind w:left="0"/>
            </w:pPr>
          </w:p>
          <w:p w:rsidR="00436B25" w:rsidRDefault="00436B25">
            <w:pPr>
              <w:pStyle w:val="TableParagraph"/>
              <w:ind w:left="0"/>
            </w:pPr>
          </w:p>
          <w:p w:rsidR="00436B25" w:rsidRDefault="00436B25">
            <w:pPr>
              <w:pStyle w:val="TableParagraph"/>
              <w:ind w:left="0"/>
            </w:pPr>
          </w:p>
          <w:p w:rsidR="00436B25" w:rsidRDefault="00436B25">
            <w:pPr>
              <w:pStyle w:val="TableParagraph"/>
              <w:ind w:left="0"/>
            </w:pPr>
          </w:p>
          <w:p w:rsidR="00436B25" w:rsidRDefault="00436B25">
            <w:pPr>
              <w:pStyle w:val="TableParagraph"/>
              <w:spacing w:before="4"/>
              <w:ind w:left="0"/>
              <w:rPr>
                <w:sz w:val="21"/>
              </w:rPr>
            </w:pPr>
          </w:p>
          <w:p w:rsidR="00436B25" w:rsidRDefault="006E0763">
            <w:pPr>
              <w:pStyle w:val="TableParagraph"/>
              <w:spacing w:before="1"/>
              <w:ind w:left="617" w:right="604"/>
              <w:jc w:val="center"/>
              <w:rPr>
                <w:b/>
              </w:rPr>
            </w:pPr>
            <w:r>
              <w:rPr>
                <w:b/>
              </w:rPr>
              <w:t>Social, Mental and</w:t>
            </w:r>
          </w:p>
          <w:p w:rsidR="00436B25" w:rsidRDefault="006E0763">
            <w:pPr>
              <w:pStyle w:val="TableParagraph"/>
              <w:ind w:left="538" w:right="528"/>
              <w:jc w:val="center"/>
              <w:rPr>
                <w:b/>
              </w:rPr>
            </w:pPr>
            <w:r>
              <w:rPr>
                <w:b/>
              </w:rPr>
              <w:t>Emotional health</w:t>
            </w:r>
          </w:p>
        </w:tc>
        <w:tc>
          <w:tcPr>
            <w:tcW w:w="7776" w:type="dxa"/>
          </w:tcPr>
          <w:p w:rsidR="00436B25" w:rsidRDefault="006E0763">
            <w:pPr>
              <w:pStyle w:val="TableParagraph"/>
              <w:rPr>
                <w:b/>
              </w:rPr>
            </w:pPr>
            <w:r>
              <w:rPr>
                <w:b/>
              </w:rPr>
              <w:t>Children and young people may experience a wide range of social and emotional difficulties which manifest themselves in many ways. These may include becoming withdrawn or isolated, as well as displaying challenging, disruptive or disturbing behaviour.</w:t>
            </w:r>
          </w:p>
          <w:p w:rsidR="00436B25" w:rsidRDefault="00436B25">
            <w:pPr>
              <w:pStyle w:val="TableParagraph"/>
              <w:spacing w:before="4"/>
              <w:ind w:left="0"/>
              <w:rPr>
                <w:sz w:val="21"/>
              </w:rPr>
            </w:pPr>
          </w:p>
          <w:p w:rsidR="00436B25" w:rsidRDefault="006E0763">
            <w:pPr>
              <w:pStyle w:val="TableParagraph"/>
              <w:spacing w:before="1"/>
              <w:rPr>
                <w:b/>
              </w:rPr>
            </w:pPr>
            <w:r>
              <w:rPr>
                <w:b/>
              </w:rPr>
              <w:t>These difficulties may lead to or stem from:</w:t>
            </w:r>
          </w:p>
          <w:p w:rsidR="00436B25" w:rsidRDefault="006E0763">
            <w:pPr>
              <w:pStyle w:val="TableParagraph"/>
              <w:numPr>
                <w:ilvl w:val="0"/>
                <w:numId w:val="10"/>
              </w:numPr>
              <w:tabs>
                <w:tab w:val="left" w:pos="828"/>
                <w:tab w:val="left" w:pos="829"/>
              </w:tabs>
            </w:pPr>
            <w:r>
              <w:t>Social</w:t>
            </w:r>
            <w:r>
              <w:rPr>
                <w:spacing w:val="-1"/>
              </w:rPr>
              <w:t xml:space="preserve"> </w:t>
            </w:r>
            <w:r>
              <w:t>isolation</w:t>
            </w:r>
          </w:p>
          <w:p w:rsidR="00436B25" w:rsidRDefault="006E0763">
            <w:pPr>
              <w:pStyle w:val="TableParagraph"/>
              <w:numPr>
                <w:ilvl w:val="0"/>
                <w:numId w:val="10"/>
              </w:numPr>
              <w:tabs>
                <w:tab w:val="left" w:pos="828"/>
                <w:tab w:val="left" w:pos="829"/>
              </w:tabs>
              <w:spacing w:before="1"/>
            </w:pPr>
            <w:r>
              <w:t>Behaviour difficulties</w:t>
            </w:r>
            <w:r>
              <w:rPr>
                <w:spacing w:val="-3"/>
              </w:rPr>
              <w:t xml:space="preserve"> </w:t>
            </w:r>
            <w:r>
              <w:t>(ODD/EBD)</w:t>
            </w:r>
          </w:p>
          <w:p w:rsidR="00436B25" w:rsidRDefault="006E0763">
            <w:pPr>
              <w:pStyle w:val="TableParagraph"/>
              <w:numPr>
                <w:ilvl w:val="0"/>
                <w:numId w:val="10"/>
              </w:numPr>
              <w:tabs>
                <w:tab w:val="left" w:pos="828"/>
                <w:tab w:val="left" w:pos="829"/>
              </w:tabs>
            </w:pPr>
            <w:r>
              <w:t>Attention difficulties</w:t>
            </w:r>
            <w:r>
              <w:rPr>
                <w:spacing w:val="-4"/>
              </w:rPr>
              <w:t xml:space="preserve"> </w:t>
            </w:r>
            <w:r>
              <w:t>(ADHD/ADD)</w:t>
            </w:r>
          </w:p>
          <w:p w:rsidR="00436B25" w:rsidRDefault="006E0763">
            <w:pPr>
              <w:pStyle w:val="TableParagraph"/>
              <w:numPr>
                <w:ilvl w:val="0"/>
                <w:numId w:val="10"/>
              </w:numPr>
              <w:tabs>
                <w:tab w:val="left" w:pos="828"/>
                <w:tab w:val="left" w:pos="829"/>
              </w:tabs>
              <w:spacing w:before="1" w:line="279" w:lineRule="exact"/>
            </w:pPr>
            <w:r>
              <w:t>Anxiety and</w:t>
            </w:r>
            <w:r>
              <w:rPr>
                <w:spacing w:val="-4"/>
              </w:rPr>
              <w:t xml:space="preserve"> </w:t>
            </w:r>
            <w:r>
              <w:t>depression</w:t>
            </w:r>
          </w:p>
          <w:p w:rsidR="00436B25" w:rsidRDefault="006E0763">
            <w:pPr>
              <w:pStyle w:val="TableParagraph"/>
              <w:numPr>
                <w:ilvl w:val="0"/>
                <w:numId w:val="10"/>
              </w:numPr>
              <w:tabs>
                <w:tab w:val="left" w:pos="828"/>
                <w:tab w:val="left" w:pos="829"/>
              </w:tabs>
              <w:spacing w:line="279" w:lineRule="exact"/>
            </w:pPr>
            <w:r>
              <w:t>Attachment disorders</w:t>
            </w:r>
          </w:p>
          <w:p w:rsidR="00436B25" w:rsidRDefault="006E0763">
            <w:pPr>
              <w:pStyle w:val="TableParagraph"/>
              <w:numPr>
                <w:ilvl w:val="0"/>
                <w:numId w:val="10"/>
              </w:numPr>
              <w:tabs>
                <w:tab w:val="left" w:pos="828"/>
                <w:tab w:val="left" w:pos="829"/>
              </w:tabs>
            </w:pPr>
            <w:r>
              <w:t>Low self</w:t>
            </w:r>
            <w:r>
              <w:rPr>
                <w:spacing w:val="-3"/>
              </w:rPr>
              <w:t xml:space="preserve"> </w:t>
            </w:r>
            <w:r>
              <w:t>esteem</w:t>
            </w:r>
          </w:p>
          <w:p w:rsidR="00436B25" w:rsidRDefault="006E0763">
            <w:pPr>
              <w:pStyle w:val="TableParagraph"/>
              <w:numPr>
                <w:ilvl w:val="0"/>
                <w:numId w:val="10"/>
              </w:numPr>
              <w:tabs>
                <w:tab w:val="left" w:pos="828"/>
                <w:tab w:val="left" w:pos="829"/>
              </w:tabs>
              <w:spacing w:before="1"/>
            </w:pPr>
            <w:r>
              <w:t>Issues with self-image</w:t>
            </w:r>
          </w:p>
        </w:tc>
      </w:tr>
      <w:tr w:rsidR="00436B25">
        <w:trPr>
          <w:trHeight w:val="2767"/>
        </w:trPr>
        <w:tc>
          <w:tcPr>
            <w:tcW w:w="2686" w:type="dxa"/>
          </w:tcPr>
          <w:p w:rsidR="00436B25" w:rsidRDefault="00436B25">
            <w:pPr>
              <w:pStyle w:val="TableParagraph"/>
              <w:ind w:left="0"/>
            </w:pPr>
          </w:p>
          <w:p w:rsidR="00436B25" w:rsidRDefault="00436B25">
            <w:pPr>
              <w:pStyle w:val="TableParagraph"/>
              <w:ind w:left="0"/>
            </w:pPr>
          </w:p>
          <w:p w:rsidR="00436B25" w:rsidRDefault="00436B25">
            <w:pPr>
              <w:pStyle w:val="TableParagraph"/>
              <w:ind w:left="0"/>
            </w:pPr>
          </w:p>
          <w:p w:rsidR="00436B25" w:rsidRDefault="00436B25">
            <w:pPr>
              <w:pStyle w:val="TableParagraph"/>
              <w:spacing w:before="4"/>
              <w:ind w:left="0"/>
              <w:rPr>
                <w:sz w:val="21"/>
              </w:rPr>
            </w:pPr>
          </w:p>
          <w:p w:rsidR="00436B25" w:rsidRDefault="006E0763">
            <w:pPr>
              <w:pStyle w:val="TableParagraph"/>
              <w:spacing w:before="1"/>
              <w:rPr>
                <w:b/>
              </w:rPr>
            </w:pPr>
            <w:r>
              <w:rPr>
                <w:b/>
              </w:rPr>
              <w:t>Sensory and / or Physical</w:t>
            </w:r>
          </w:p>
        </w:tc>
        <w:tc>
          <w:tcPr>
            <w:tcW w:w="7776" w:type="dxa"/>
          </w:tcPr>
          <w:p w:rsidR="00436B25" w:rsidRDefault="006E0763">
            <w:pPr>
              <w:pStyle w:val="TableParagraph"/>
              <w:rPr>
                <w:b/>
              </w:rPr>
            </w:pPr>
            <w:r>
              <w:rPr>
                <w:b/>
              </w:rPr>
              <w:t>These pupils may have a medical or genetic condition that could lead to difficulties with:</w:t>
            </w:r>
          </w:p>
          <w:p w:rsidR="00436B25" w:rsidRDefault="006E0763">
            <w:pPr>
              <w:pStyle w:val="TableParagraph"/>
              <w:numPr>
                <w:ilvl w:val="0"/>
                <w:numId w:val="9"/>
              </w:numPr>
              <w:tabs>
                <w:tab w:val="left" w:pos="828"/>
                <w:tab w:val="left" w:pos="829"/>
              </w:tabs>
              <w:spacing w:line="279" w:lineRule="exact"/>
            </w:pPr>
            <w:r>
              <w:t>Specific medical</w:t>
            </w:r>
            <w:r>
              <w:rPr>
                <w:spacing w:val="-4"/>
              </w:rPr>
              <w:t xml:space="preserve"> </w:t>
            </w:r>
            <w:r>
              <w:t>conditions</w:t>
            </w:r>
          </w:p>
          <w:p w:rsidR="00436B25" w:rsidRDefault="006E0763">
            <w:pPr>
              <w:pStyle w:val="TableParagraph"/>
              <w:numPr>
                <w:ilvl w:val="0"/>
                <w:numId w:val="9"/>
              </w:numPr>
              <w:tabs>
                <w:tab w:val="left" w:pos="828"/>
                <w:tab w:val="left" w:pos="829"/>
              </w:tabs>
              <w:spacing w:line="279" w:lineRule="exact"/>
            </w:pPr>
            <w:r>
              <w:t>Gross / fine motor</w:t>
            </w:r>
            <w:r>
              <w:rPr>
                <w:spacing w:val="-7"/>
              </w:rPr>
              <w:t xml:space="preserve"> </w:t>
            </w:r>
            <w:r>
              <w:t>skills</w:t>
            </w:r>
          </w:p>
          <w:p w:rsidR="00436B25" w:rsidRDefault="006E0763">
            <w:pPr>
              <w:pStyle w:val="TableParagraph"/>
              <w:numPr>
                <w:ilvl w:val="0"/>
                <w:numId w:val="9"/>
              </w:numPr>
              <w:tabs>
                <w:tab w:val="left" w:pos="828"/>
                <w:tab w:val="left" w:pos="829"/>
              </w:tabs>
            </w:pPr>
            <w:r>
              <w:t>Visual / hearing</w:t>
            </w:r>
            <w:r>
              <w:rPr>
                <w:spacing w:val="-1"/>
              </w:rPr>
              <w:t xml:space="preserve"> </w:t>
            </w:r>
            <w:r>
              <w:t>impairment</w:t>
            </w:r>
          </w:p>
          <w:p w:rsidR="00436B25" w:rsidRDefault="006E0763">
            <w:pPr>
              <w:pStyle w:val="TableParagraph"/>
              <w:numPr>
                <w:ilvl w:val="0"/>
                <w:numId w:val="9"/>
              </w:numPr>
              <w:tabs>
                <w:tab w:val="left" w:pos="828"/>
                <w:tab w:val="left" w:pos="829"/>
              </w:tabs>
            </w:pPr>
            <w:r>
              <w:t>Accessing the curriculum without adaptation</w:t>
            </w:r>
          </w:p>
          <w:p w:rsidR="00436B25" w:rsidRDefault="006E0763">
            <w:pPr>
              <w:pStyle w:val="TableParagraph"/>
              <w:numPr>
                <w:ilvl w:val="0"/>
                <w:numId w:val="9"/>
              </w:numPr>
              <w:tabs>
                <w:tab w:val="left" w:pos="828"/>
                <w:tab w:val="left" w:pos="829"/>
              </w:tabs>
              <w:spacing w:line="279" w:lineRule="exact"/>
            </w:pPr>
            <w:r>
              <w:t>Physically accessing the building(s) or</w:t>
            </w:r>
            <w:r>
              <w:rPr>
                <w:spacing w:val="-7"/>
              </w:rPr>
              <w:t xml:space="preserve"> </w:t>
            </w:r>
            <w:r>
              <w:t>equipment.</w:t>
            </w:r>
          </w:p>
          <w:p w:rsidR="00436B25" w:rsidRDefault="006E0763">
            <w:pPr>
              <w:pStyle w:val="TableParagraph"/>
              <w:numPr>
                <w:ilvl w:val="0"/>
                <w:numId w:val="9"/>
              </w:numPr>
              <w:tabs>
                <w:tab w:val="left" w:pos="828"/>
                <w:tab w:val="left" w:pos="829"/>
              </w:tabs>
              <w:spacing w:line="279" w:lineRule="exact"/>
            </w:pPr>
            <w:r>
              <w:t>Over sensitivity to noise / smells / light / touch /</w:t>
            </w:r>
            <w:r>
              <w:rPr>
                <w:spacing w:val="-14"/>
              </w:rPr>
              <w:t xml:space="preserve"> </w:t>
            </w:r>
            <w:r>
              <w:t>taste.</w:t>
            </w:r>
          </w:p>
          <w:p w:rsidR="00436B25" w:rsidRDefault="006E0763">
            <w:pPr>
              <w:pStyle w:val="TableParagraph"/>
              <w:numPr>
                <w:ilvl w:val="0"/>
                <w:numId w:val="9"/>
              </w:numPr>
              <w:tabs>
                <w:tab w:val="left" w:pos="828"/>
                <w:tab w:val="left" w:pos="829"/>
              </w:tabs>
            </w:pPr>
            <w:r>
              <w:t>Toileting /</w:t>
            </w:r>
            <w:r>
              <w:rPr>
                <w:spacing w:val="-3"/>
              </w:rPr>
              <w:t xml:space="preserve"> </w:t>
            </w:r>
            <w:r>
              <w:t>self-care.</w:t>
            </w:r>
          </w:p>
        </w:tc>
      </w:tr>
    </w:tbl>
    <w:p w:rsidR="00436B25" w:rsidRDefault="00436B25">
      <w:pPr>
        <w:pStyle w:val="BodyText"/>
        <w:spacing w:before="3"/>
        <w:rPr>
          <w:sz w:val="19"/>
        </w:rPr>
      </w:pPr>
    </w:p>
    <w:p w:rsidR="00436B25" w:rsidRDefault="006E0763">
      <w:pPr>
        <w:spacing w:before="51"/>
        <w:ind w:left="820" w:right="998"/>
        <w:rPr>
          <w:sz w:val="24"/>
        </w:rPr>
      </w:pPr>
      <w:r>
        <w:rPr>
          <w:sz w:val="24"/>
        </w:rPr>
        <w:t>The school provides a range of "ordinarily available provision" to meet the needs of all of our pupils. This is a graduated response to each child dependent on the level of need. These are often referred to as waves of intervention.</w:t>
      </w:r>
    </w:p>
    <w:p w:rsidR="00436B25" w:rsidRDefault="00436B25">
      <w:pPr>
        <w:pStyle w:val="BodyText"/>
        <w:spacing w:before="2"/>
        <w:rPr>
          <w:sz w:val="24"/>
        </w:rPr>
      </w:pPr>
    </w:p>
    <w:p w:rsidR="00436B25" w:rsidRDefault="006E0763">
      <w:pPr>
        <w:spacing w:before="1"/>
        <w:ind w:left="820" w:right="941"/>
        <w:rPr>
          <w:sz w:val="24"/>
        </w:rPr>
      </w:pPr>
      <w:r>
        <w:rPr>
          <w:b/>
          <w:sz w:val="24"/>
        </w:rPr>
        <w:t xml:space="preserve">Wave 1: </w:t>
      </w:r>
      <w:r>
        <w:rPr>
          <w:sz w:val="24"/>
        </w:rPr>
        <w:t xml:space="preserve">Quality first teaching through differentiation in lessons and support by a tutor. </w:t>
      </w:r>
      <w:r>
        <w:rPr>
          <w:b/>
          <w:sz w:val="24"/>
        </w:rPr>
        <w:t xml:space="preserve">Wave 2: </w:t>
      </w:r>
      <w:r>
        <w:rPr>
          <w:sz w:val="24"/>
        </w:rPr>
        <w:t xml:space="preserve">Small group support for those pupils who are achieving below age expected levels. </w:t>
      </w:r>
      <w:r>
        <w:rPr>
          <w:b/>
          <w:sz w:val="24"/>
        </w:rPr>
        <w:t xml:space="preserve">Wave 3: </w:t>
      </w:r>
      <w:r>
        <w:rPr>
          <w:sz w:val="24"/>
        </w:rPr>
        <w:t>Focused, individualised programmes for pupils working well below age expectation.</w:t>
      </w:r>
    </w:p>
    <w:p w:rsidR="00436B25" w:rsidRDefault="00436B25">
      <w:pPr>
        <w:pStyle w:val="BodyText"/>
        <w:spacing w:before="6"/>
      </w:pPr>
    </w:p>
    <w:p w:rsidR="00436B25" w:rsidRDefault="006E0763">
      <w:pPr>
        <w:spacing w:before="1"/>
        <w:ind w:left="820"/>
        <w:rPr>
          <w:b/>
          <w:sz w:val="24"/>
        </w:rPr>
      </w:pPr>
      <w:r>
        <w:rPr>
          <w:b/>
          <w:sz w:val="24"/>
          <w:u w:val="single"/>
        </w:rPr>
        <w:t>Key Questions</w:t>
      </w:r>
    </w:p>
    <w:p w:rsidR="00436B25" w:rsidRDefault="00436B25">
      <w:pPr>
        <w:pStyle w:val="BodyText"/>
        <w:spacing w:before="7"/>
        <w:rPr>
          <w:b/>
        </w:rPr>
      </w:pPr>
    </w:p>
    <w:tbl>
      <w:tblPr>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6464"/>
      </w:tblGrid>
      <w:tr w:rsidR="00436B25">
        <w:trPr>
          <w:trHeight w:val="1932"/>
        </w:trPr>
        <w:tc>
          <w:tcPr>
            <w:tcW w:w="2547" w:type="dxa"/>
          </w:tcPr>
          <w:p w:rsidR="00436B25" w:rsidRDefault="008C1090">
            <w:pPr>
              <w:pStyle w:val="TableParagraph"/>
              <w:ind w:right="274"/>
            </w:pPr>
            <w:r>
              <w:t>Who is Bohunt Horsham’s</w:t>
            </w:r>
            <w:r w:rsidR="006E0763">
              <w:t xml:space="preserve"> Special Educational Needs Coordinator?</w:t>
            </w:r>
          </w:p>
        </w:tc>
        <w:tc>
          <w:tcPr>
            <w:tcW w:w="6464" w:type="dxa"/>
          </w:tcPr>
          <w:p w:rsidR="00436B25" w:rsidRDefault="006E0763">
            <w:pPr>
              <w:pStyle w:val="TableParagraph"/>
              <w:spacing w:line="276" w:lineRule="auto"/>
              <w:ind w:right="143"/>
            </w:pPr>
            <w:r>
              <w:t xml:space="preserve">The SEND coordinator is </w:t>
            </w:r>
            <w:r w:rsidR="008C1090">
              <w:t>Mrs N Jones</w:t>
            </w:r>
            <w:r>
              <w:t xml:space="preserve"> who can be contacted via the school office on </w:t>
            </w:r>
            <w:r w:rsidR="00051E7A" w:rsidRPr="00051E7A">
              <w:rPr>
                <w:rFonts w:ascii="Arial"/>
                <w:color w:val="404040"/>
                <w:sz w:val="21"/>
              </w:rPr>
              <w:t>01403 627430 x215</w:t>
            </w:r>
            <w:r w:rsidR="008C1090">
              <w:rPr>
                <w:rFonts w:ascii="Arial"/>
                <w:color w:val="404040"/>
                <w:sz w:val="21"/>
              </w:rPr>
              <w:t xml:space="preserve"> </w:t>
            </w:r>
            <w:r w:rsidR="008C1090">
              <w:t xml:space="preserve">email </w:t>
            </w:r>
            <w:hyperlink r:id="rId12" w:history="1">
              <w:r w:rsidR="008C1090" w:rsidRPr="00614483">
                <w:rPr>
                  <w:rStyle w:val="Hyperlink"/>
                </w:rPr>
                <w:t>njones@bohunthorsham.com</w:t>
              </w:r>
            </w:hyperlink>
            <w:r w:rsidR="008C1090">
              <w:t xml:space="preserve"> </w:t>
            </w:r>
          </w:p>
          <w:p w:rsidR="00436B25" w:rsidRDefault="00436B25">
            <w:pPr>
              <w:pStyle w:val="TableParagraph"/>
              <w:spacing w:before="2"/>
              <w:ind w:left="0"/>
              <w:rPr>
                <w:b/>
                <w:sz w:val="16"/>
              </w:rPr>
            </w:pPr>
          </w:p>
          <w:p w:rsidR="00436B25" w:rsidRDefault="008C1090" w:rsidP="008C1090">
            <w:pPr>
              <w:pStyle w:val="TableParagraph"/>
              <w:spacing w:before="1"/>
            </w:pPr>
            <w:r>
              <w:t>Mrs Jones is also a maths</w:t>
            </w:r>
            <w:r w:rsidR="006E0763">
              <w:t xml:space="preserve"> teacher and member of </w:t>
            </w:r>
            <w:r>
              <w:t>and Achievement Coordinator</w:t>
            </w:r>
            <w:r w:rsidR="006E0763">
              <w:t xml:space="preserve"> at the school with experience wor</w:t>
            </w:r>
            <w:r>
              <w:t>king with vulnerable students. Sh</w:t>
            </w:r>
            <w:r w:rsidR="006E0763">
              <w:t>e is currently studying for the mas</w:t>
            </w:r>
            <w:r>
              <w:t>ters SENCo accreditation course at Winchester University.</w:t>
            </w:r>
          </w:p>
        </w:tc>
      </w:tr>
      <w:tr w:rsidR="00436B25">
        <w:trPr>
          <w:trHeight w:val="2362"/>
        </w:trPr>
        <w:tc>
          <w:tcPr>
            <w:tcW w:w="2547" w:type="dxa"/>
          </w:tcPr>
          <w:p w:rsidR="00436B25" w:rsidRDefault="006E0763" w:rsidP="008C1090">
            <w:pPr>
              <w:pStyle w:val="TableParagraph"/>
              <w:ind w:right="337"/>
              <w:rPr>
                <w:rFonts w:ascii="Times New Roman"/>
                <w:sz w:val="24"/>
              </w:rPr>
            </w:pPr>
            <w:r>
              <w:rPr>
                <w:rFonts w:ascii="Times New Roman"/>
                <w:sz w:val="24"/>
              </w:rPr>
              <w:t xml:space="preserve">How accessible is the site of Bohunt </w:t>
            </w:r>
            <w:r w:rsidR="008C1090">
              <w:rPr>
                <w:rFonts w:ascii="Times New Roman"/>
                <w:sz w:val="24"/>
              </w:rPr>
              <w:t>Horsham</w:t>
            </w:r>
            <w:r>
              <w:rPr>
                <w:rFonts w:ascii="Times New Roman"/>
                <w:sz w:val="24"/>
              </w:rPr>
              <w:t>?</w:t>
            </w:r>
          </w:p>
        </w:tc>
        <w:tc>
          <w:tcPr>
            <w:tcW w:w="6464" w:type="dxa"/>
          </w:tcPr>
          <w:p w:rsidR="008C1090" w:rsidRDefault="008C1090">
            <w:pPr>
              <w:pStyle w:val="TableParagraph"/>
              <w:spacing w:line="276" w:lineRule="auto"/>
              <w:ind w:right="98"/>
            </w:pPr>
          </w:p>
          <w:p w:rsidR="00436B25" w:rsidRDefault="006E0763">
            <w:pPr>
              <w:pStyle w:val="TableParagraph"/>
              <w:spacing w:line="276" w:lineRule="auto"/>
              <w:ind w:right="98"/>
            </w:pPr>
            <w:r>
              <w:t xml:space="preserve">Bohunt </w:t>
            </w:r>
            <w:r w:rsidR="002C7B17">
              <w:t>Horsham</w:t>
            </w:r>
            <w:r w:rsidR="004E0A31">
              <w:t xml:space="preserve"> is currently based at Arun Hou</w:t>
            </w:r>
            <w:r w:rsidR="002C7B17">
              <w:t>se, Hurst Road in Horsham</w:t>
            </w:r>
            <w:r>
              <w:t>.</w:t>
            </w:r>
            <w:r w:rsidR="002C7B17">
              <w:t xml:space="preserve"> It was refurbished in Summer 2019 and has a ground floor, first floor and second floor. The ground floor is fully accessible via the main entrance and via ramps throughout the site. The first floor can be accessed via lift. There are also accessible toilets and changing facilities on the first and ground floor. The second floor is currently not used for teaching. </w:t>
            </w:r>
            <w:r>
              <w:t xml:space="preserve"> </w:t>
            </w:r>
          </w:p>
        </w:tc>
      </w:tr>
    </w:tbl>
    <w:p w:rsidR="00436B25" w:rsidRDefault="00436B25">
      <w:pPr>
        <w:spacing w:line="276" w:lineRule="auto"/>
        <w:sectPr w:rsidR="00436B25">
          <w:pgSz w:w="11900" w:h="16850"/>
          <w:pgMar w:top="1140" w:right="480" w:bottom="280" w:left="620" w:header="720" w:footer="720" w:gutter="0"/>
          <w:cols w:space="720"/>
        </w:sectPr>
      </w:pPr>
    </w:p>
    <w:tbl>
      <w:tblPr>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6464"/>
      </w:tblGrid>
      <w:tr w:rsidR="00436B25">
        <w:trPr>
          <w:trHeight w:val="12028"/>
        </w:trPr>
        <w:tc>
          <w:tcPr>
            <w:tcW w:w="2547" w:type="dxa"/>
          </w:tcPr>
          <w:p w:rsidR="00436B25" w:rsidRDefault="006E0763">
            <w:pPr>
              <w:pStyle w:val="TableParagraph"/>
              <w:spacing w:line="276" w:lineRule="auto"/>
              <w:ind w:right="104"/>
            </w:pPr>
            <w:r>
              <w:lastRenderedPageBreak/>
              <w:t>How will The Bohunt</w:t>
            </w:r>
            <w:r w:rsidR="008C1090">
              <w:t xml:space="preserve"> Horsham</w:t>
            </w:r>
            <w:r>
              <w:t xml:space="preserve"> staff support my child?</w:t>
            </w:r>
          </w:p>
        </w:tc>
        <w:tc>
          <w:tcPr>
            <w:tcW w:w="6464" w:type="dxa"/>
          </w:tcPr>
          <w:p w:rsidR="00436B25" w:rsidRDefault="006E0763">
            <w:pPr>
              <w:pStyle w:val="TableParagraph"/>
              <w:spacing w:line="276" w:lineRule="auto"/>
              <w:ind w:right="214"/>
            </w:pPr>
            <w:r>
              <w:t>All teachers will be informed of your child’s individual needs and will seek to adapt their lessons accordingly.</w:t>
            </w:r>
          </w:p>
          <w:p w:rsidR="00436B25" w:rsidRDefault="006E0763">
            <w:pPr>
              <w:pStyle w:val="TableParagraph"/>
              <w:spacing w:before="194"/>
            </w:pPr>
            <w:r>
              <w:t>Within school there are a variety of staff roles to support your child.</w:t>
            </w:r>
          </w:p>
          <w:p w:rsidR="00436B25" w:rsidRDefault="00436B25">
            <w:pPr>
              <w:pStyle w:val="TableParagraph"/>
              <w:spacing w:before="5"/>
              <w:ind w:left="0"/>
              <w:rPr>
                <w:b/>
                <w:sz w:val="16"/>
              </w:rPr>
            </w:pPr>
          </w:p>
          <w:p w:rsidR="00436B25" w:rsidRDefault="006E0763">
            <w:pPr>
              <w:pStyle w:val="TableParagraph"/>
              <w:spacing w:line="276" w:lineRule="auto"/>
              <w:ind w:right="430"/>
            </w:pPr>
            <w:r>
              <w:t>Where the school considers it necessary a student may be offered additional intervention, in which case you would be informed via letter.</w:t>
            </w:r>
          </w:p>
          <w:p w:rsidR="00436B25" w:rsidRDefault="00436B25">
            <w:pPr>
              <w:pStyle w:val="TableParagraph"/>
              <w:spacing w:before="4"/>
              <w:ind w:left="0"/>
              <w:rPr>
                <w:b/>
                <w:sz w:val="16"/>
              </w:rPr>
            </w:pPr>
          </w:p>
          <w:p w:rsidR="00436B25" w:rsidRDefault="006E0763">
            <w:pPr>
              <w:pStyle w:val="TableParagraph"/>
              <w:spacing w:line="276" w:lineRule="auto"/>
              <w:ind w:right="98"/>
            </w:pPr>
            <w:r>
              <w:t>There are a range of interventions and additional subject support which are available, and should your child need this, it would be discussed with you directly. This will form part of the Assess-Plan-Do- Review process (diagram included at the end of this report). Parents will be clearly informed via letter that an intervention is beginning.</w:t>
            </w:r>
          </w:p>
          <w:p w:rsidR="00436B25" w:rsidRDefault="00436B25">
            <w:pPr>
              <w:pStyle w:val="TableParagraph"/>
              <w:spacing w:before="5"/>
              <w:ind w:left="0"/>
              <w:rPr>
                <w:b/>
                <w:sz w:val="16"/>
              </w:rPr>
            </w:pPr>
          </w:p>
          <w:p w:rsidR="008C1090" w:rsidRDefault="008C1090" w:rsidP="002C7B17">
            <w:pPr>
              <w:pStyle w:val="TableParagraph"/>
              <w:spacing w:before="1" w:line="268" w:lineRule="exact"/>
              <w:ind w:left="0"/>
              <w:rPr>
                <w:b/>
              </w:rPr>
            </w:pPr>
          </w:p>
          <w:p w:rsidR="00436B25" w:rsidRDefault="006E0763">
            <w:pPr>
              <w:pStyle w:val="TableParagraph"/>
              <w:spacing w:before="1" w:line="268" w:lineRule="exact"/>
              <w:rPr>
                <w:b/>
              </w:rPr>
            </w:pPr>
            <w:r>
              <w:rPr>
                <w:b/>
              </w:rPr>
              <w:t>Wave 1 interventions:</w:t>
            </w:r>
          </w:p>
          <w:p w:rsidR="00436B25" w:rsidRDefault="006E0763">
            <w:pPr>
              <w:pStyle w:val="TableParagraph"/>
              <w:numPr>
                <w:ilvl w:val="0"/>
                <w:numId w:val="8"/>
              </w:numPr>
              <w:tabs>
                <w:tab w:val="left" w:pos="827"/>
                <w:tab w:val="left" w:pos="828"/>
              </w:tabs>
              <w:spacing w:line="300" w:lineRule="exact"/>
            </w:pPr>
            <w:r>
              <w:t>Differentiation within the</w:t>
            </w:r>
            <w:r>
              <w:rPr>
                <w:spacing w:val="-4"/>
              </w:rPr>
              <w:t xml:space="preserve"> </w:t>
            </w:r>
            <w:r>
              <w:t>classroom</w:t>
            </w:r>
          </w:p>
          <w:p w:rsidR="00436B25" w:rsidRDefault="00781104">
            <w:pPr>
              <w:pStyle w:val="TableParagraph"/>
              <w:numPr>
                <w:ilvl w:val="0"/>
                <w:numId w:val="8"/>
              </w:numPr>
              <w:tabs>
                <w:tab w:val="left" w:pos="827"/>
                <w:tab w:val="left" w:pos="828"/>
              </w:tabs>
              <w:spacing w:line="300" w:lineRule="exact"/>
            </w:pPr>
            <w:r>
              <w:t>Banded</w:t>
            </w:r>
            <w:r w:rsidR="006E0763">
              <w:t xml:space="preserve"> groups and in some cases smaller sized</w:t>
            </w:r>
            <w:r w:rsidR="006E0763">
              <w:rPr>
                <w:spacing w:val="-10"/>
              </w:rPr>
              <w:t xml:space="preserve"> </w:t>
            </w:r>
            <w:r w:rsidR="006E0763">
              <w:t>classes</w:t>
            </w:r>
          </w:p>
          <w:p w:rsidR="00436B25" w:rsidRDefault="006E0763">
            <w:pPr>
              <w:pStyle w:val="TableParagraph"/>
              <w:numPr>
                <w:ilvl w:val="0"/>
                <w:numId w:val="8"/>
              </w:numPr>
              <w:tabs>
                <w:tab w:val="left" w:pos="827"/>
                <w:tab w:val="left" w:pos="828"/>
              </w:tabs>
              <w:ind w:right="984"/>
            </w:pPr>
            <w:r>
              <w:t>Guidance to staff on how best to support within the classroom.</w:t>
            </w:r>
          </w:p>
          <w:p w:rsidR="00436B25" w:rsidRDefault="006E0763">
            <w:pPr>
              <w:pStyle w:val="TableParagraph"/>
              <w:numPr>
                <w:ilvl w:val="0"/>
                <w:numId w:val="8"/>
              </w:numPr>
              <w:tabs>
                <w:tab w:val="left" w:pos="827"/>
                <w:tab w:val="left" w:pos="828"/>
              </w:tabs>
            </w:pPr>
            <w:r>
              <w:t>Homework/study</w:t>
            </w:r>
            <w:r>
              <w:rPr>
                <w:spacing w:val="-2"/>
              </w:rPr>
              <w:t xml:space="preserve"> </w:t>
            </w:r>
            <w:r>
              <w:t>club</w:t>
            </w:r>
          </w:p>
          <w:p w:rsidR="00436B25" w:rsidRDefault="00436B25">
            <w:pPr>
              <w:pStyle w:val="TableParagraph"/>
              <w:spacing w:before="7"/>
              <w:ind w:left="0"/>
              <w:rPr>
                <w:b/>
              </w:rPr>
            </w:pPr>
          </w:p>
          <w:p w:rsidR="00436B25" w:rsidRDefault="006E0763">
            <w:pPr>
              <w:pStyle w:val="TableParagraph"/>
              <w:spacing w:line="268" w:lineRule="exact"/>
              <w:rPr>
                <w:b/>
              </w:rPr>
            </w:pPr>
            <w:r>
              <w:rPr>
                <w:b/>
              </w:rPr>
              <w:t>Wave 2 interventions:</w:t>
            </w:r>
          </w:p>
          <w:p w:rsidR="00436B25" w:rsidRDefault="006E0763">
            <w:pPr>
              <w:pStyle w:val="TableParagraph"/>
              <w:numPr>
                <w:ilvl w:val="0"/>
                <w:numId w:val="8"/>
              </w:numPr>
              <w:tabs>
                <w:tab w:val="left" w:pos="856"/>
                <w:tab w:val="left" w:pos="857"/>
              </w:tabs>
              <w:spacing w:line="300" w:lineRule="exact"/>
              <w:ind w:left="856"/>
            </w:pPr>
            <w:r>
              <w:t>Lexia (reading</w:t>
            </w:r>
            <w:r>
              <w:rPr>
                <w:spacing w:val="-4"/>
              </w:rPr>
              <w:t xml:space="preserve"> </w:t>
            </w:r>
            <w:r>
              <w:t>support)</w:t>
            </w:r>
          </w:p>
          <w:p w:rsidR="00436B25" w:rsidRDefault="006E0763">
            <w:pPr>
              <w:pStyle w:val="TableParagraph"/>
              <w:numPr>
                <w:ilvl w:val="0"/>
                <w:numId w:val="8"/>
              </w:numPr>
              <w:tabs>
                <w:tab w:val="left" w:pos="856"/>
                <w:tab w:val="left" w:pos="857"/>
              </w:tabs>
              <w:spacing w:before="2" w:line="300" w:lineRule="exact"/>
              <w:ind w:left="856"/>
            </w:pPr>
            <w:r>
              <w:t>Supported homework</w:t>
            </w:r>
            <w:r>
              <w:rPr>
                <w:spacing w:val="-3"/>
              </w:rPr>
              <w:t xml:space="preserve"> </w:t>
            </w:r>
            <w:r>
              <w:t>club</w:t>
            </w:r>
          </w:p>
          <w:p w:rsidR="00436B25" w:rsidRDefault="003C4ED7">
            <w:pPr>
              <w:pStyle w:val="TableParagraph"/>
              <w:numPr>
                <w:ilvl w:val="0"/>
                <w:numId w:val="8"/>
              </w:numPr>
              <w:tabs>
                <w:tab w:val="left" w:pos="856"/>
                <w:tab w:val="left" w:pos="857"/>
              </w:tabs>
              <w:ind w:left="856"/>
            </w:pPr>
            <w:r>
              <w:t xml:space="preserve">Small group intervention for English and Maths </w:t>
            </w:r>
          </w:p>
          <w:p w:rsidR="00436B25" w:rsidRDefault="00436B25">
            <w:pPr>
              <w:pStyle w:val="TableParagraph"/>
              <w:spacing w:before="8"/>
              <w:ind w:left="0"/>
              <w:rPr>
                <w:b/>
              </w:rPr>
            </w:pPr>
          </w:p>
          <w:p w:rsidR="00436B25" w:rsidRDefault="006E0763">
            <w:pPr>
              <w:pStyle w:val="TableParagraph"/>
              <w:spacing w:line="268" w:lineRule="exact"/>
              <w:rPr>
                <w:b/>
              </w:rPr>
            </w:pPr>
            <w:r>
              <w:rPr>
                <w:b/>
              </w:rPr>
              <w:t>Wave 3 interventions:</w:t>
            </w:r>
          </w:p>
          <w:p w:rsidR="00436B25" w:rsidRDefault="006E0763">
            <w:pPr>
              <w:pStyle w:val="TableParagraph"/>
              <w:numPr>
                <w:ilvl w:val="0"/>
                <w:numId w:val="8"/>
              </w:numPr>
              <w:tabs>
                <w:tab w:val="left" w:pos="827"/>
                <w:tab w:val="left" w:pos="828"/>
              </w:tabs>
              <w:spacing w:line="300" w:lineRule="exact"/>
            </w:pPr>
            <w:r>
              <w:t>1-2-1</w:t>
            </w:r>
            <w:r>
              <w:rPr>
                <w:spacing w:val="-2"/>
              </w:rPr>
              <w:t xml:space="preserve"> </w:t>
            </w:r>
            <w:r>
              <w:t>Mentoring</w:t>
            </w:r>
          </w:p>
          <w:p w:rsidR="00436B25" w:rsidRDefault="006E0763" w:rsidP="006E0763">
            <w:pPr>
              <w:pStyle w:val="TableParagraph"/>
              <w:numPr>
                <w:ilvl w:val="0"/>
                <w:numId w:val="8"/>
              </w:numPr>
              <w:tabs>
                <w:tab w:val="left" w:pos="827"/>
                <w:tab w:val="left" w:pos="828"/>
              </w:tabs>
              <w:spacing w:line="300" w:lineRule="exact"/>
            </w:pPr>
            <w:r>
              <w:t>1-2-1 EAL</w:t>
            </w:r>
            <w:r>
              <w:rPr>
                <w:spacing w:val="-4"/>
              </w:rPr>
              <w:t xml:space="preserve"> </w:t>
            </w:r>
            <w:r>
              <w:t>support</w:t>
            </w:r>
          </w:p>
          <w:p w:rsidR="002C7B17" w:rsidRDefault="002C7B17" w:rsidP="006E0763">
            <w:pPr>
              <w:pStyle w:val="TableParagraph"/>
              <w:numPr>
                <w:ilvl w:val="0"/>
                <w:numId w:val="8"/>
              </w:numPr>
              <w:tabs>
                <w:tab w:val="left" w:pos="827"/>
                <w:tab w:val="left" w:pos="828"/>
              </w:tabs>
              <w:spacing w:line="300" w:lineRule="exact"/>
            </w:pPr>
            <w:r>
              <w:t xml:space="preserve">1-2-1 Emotional support </w:t>
            </w:r>
          </w:p>
        </w:tc>
      </w:tr>
      <w:tr w:rsidR="00436B25">
        <w:trPr>
          <w:trHeight w:val="2147"/>
        </w:trPr>
        <w:tc>
          <w:tcPr>
            <w:tcW w:w="2547" w:type="dxa"/>
          </w:tcPr>
          <w:p w:rsidR="00436B25" w:rsidRDefault="006E0763">
            <w:pPr>
              <w:pStyle w:val="TableParagraph"/>
              <w:spacing w:line="276" w:lineRule="auto"/>
              <w:ind w:right="219"/>
              <w:jc w:val="both"/>
            </w:pPr>
            <w:r>
              <w:t>How will Bohunt</w:t>
            </w:r>
            <w:r w:rsidR="008C1090">
              <w:t xml:space="preserve"> Horsham</w:t>
            </w:r>
            <w:r>
              <w:t xml:space="preserve"> identify if my child has a specific need?</w:t>
            </w:r>
          </w:p>
        </w:tc>
        <w:tc>
          <w:tcPr>
            <w:tcW w:w="6464" w:type="dxa"/>
          </w:tcPr>
          <w:p w:rsidR="00436B25" w:rsidRDefault="006E0763">
            <w:pPr>
              <w:pStyle w:val="TableParagraph"/>
              <w:ind w:right="210"/>
            </w:pPr>
            <w:r>
              <w:t>Following completion of baseline tests upon entry to year 7 we will then further test a selected group of students who have registered a standarised score beneath the average range (SS100). From these tests we will identify if they require a specific access arrangement. Parents will be made aware via letter that their son/daughter will be tested and also of the recommended outcome. Students will be tested again in year 8 and then finally in year 9 in preparation for</w:t>
            </w:r>
          </w:p>
          <w:p w:rsidR="00436B25" w:rsidRDefault="006E0763">
            <w:pPr>
              <w:pStyle w:val="TableParagraph"/>
              <w:spacing w:line="254" w:lineRule="exact"/>
            </w:pPr>
            <w:r>
              <w:t>GCSES.</w:t>
            </w:r>
          </w:p>
        </w:tc>
      </w:tr>
    </w:tbl>
    <w:p w:rsidR="00436B25" w:rsidRDefault="00436B25">
      <w:pPr>
        <w:spacing w:line="254" w:lineRule="exact"/>
        <w:sectPr w:rsidR="00436B25">
          <w:pgSz w:w="11900" w:h="16850"/>
          <w:pgMar w:top="1140" w:right="480" w:bottom="280" w:left="620" w:header="720" w:footer="720" w:gutter="0"/>
          <w:cols w:space="720"/>
        </w:sectPr>
      </w:pPr>
    </w:p>
    <w:tbl>
      <w:tblPr>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6464"/>
      </w:tblGrid>
      <w:tr w:rsidR="00436B25">
        <w:trPr>
          <w:trHeight w:val="2020"/>
        </w:trPr>
        <w:tc>
          <w:tcPr>
            <w:tcW w:w="2547" w:type="dxa"/>
          </w:tcPr>
          <w:p w:rsidR="00436B25" w:rsidRDefault="00436B25">
            <w:pPr>
              <w:pStyle w:val="TableParagraph"/>
              <w:ind w:left="0"/>
              <w:rPr>
                <w:rFonts w:ascii="Times New Roman"/>
              </w:rPr>
            </w:pPr>
          </w:p>
        </w:tc>
        <w:tc>
          <w:tcPr>
            <w:tcW w:w="6464" w:type="dxa"/>
          </w:tcPr>
          <w:p w:rsidR="00436B25" w:rsidRDefault="00436B25">
            <w:pPr>
              <w:pStyle w:val="TableParagraph"/>
              <w:ind w:left="0"/>
              <w:rPr>
                <w:b/>
              </w:rPr>
            </w:pPr>
          </w:p>
          <w:p w:rsidR="00436B25" w:rsidRDefault="006E0763">
            <w:pPr>
              <w:pStyle w:val="TableParagraph"/>
              <w:spacing w:before="1" w:line="276" w:lineRule="auto"/>
              <w:ind w:right="144"/>
            </w:pPr>
            <w:r>
              <w:t>It is important to note, that your son/daughters access arrangements can change and aren’t confirmed until the end of year 9 when they are tested for the final time. Final arrangements awarded will be in line with the JCQ guidelines and where a full history of need is available.</w:t>
            </w:r>
          </w:p>
        </w:tc>
      </w:tr>
      <w:tr w:rsidR="00436B25">
        <w:trPr>
          <w:trHeight w:val="2169"/>
        </w:trPr>
        <w:tc>
          <w:tcPr>
            <w:tcW w:w="2547" w:type="dxa"/>
          </w:tcPr>
          <w:p w:rsidR="00436B25" w:rsidRDefault="008C1090">
            <w:pPr>
              <w:pStyle w:val="TableParagraph"/>
              <w:ind w:right="285"/>
            </w:pPr>
            <w:r>
              <w:t>How are Bohunt Horshams</w:t>
            </w:r>
            <w:r w:rsidR="006E0763">
              <w:t xml:space="preserve"> resources allocated and matched to children’s special educational needs?</w:t>
            </w:r>
          </w:p>
        </w:tc>
        <w:tc>
          <w:tcPr>
            <w:tcW w:w="6464" w:type="dxa"/>
          </w:tcPr>
          <w:p w:rsidR="00436B25" w:rsidRDefault="006E0763">
            <w:pPr>
              <w:pStyle w:val="TableParagraph"/>
              <w:ind w:right="124"/>
            </w:pPr>
            <w:r>
              <w:t>We ensure that all children who have Special Educational Needs have their needs met to the best of the school’s ability with the funds available.</w:t>
            </w:r>
          </w:p>
          <w:p w:rsidR="00436B25" w:rsidRDefault="00436B25">
            <w:pPr>
              <w:pStyle w:val="TableParagraph"/>
              <w:spacing w:before="4"/>
              <w:ind w:left="0"/>
              <w:rPr>
                <w:b/>
                <w:sz w:val="21"/>
              </w:rPr>
            </w:pPr>
          </w:p>
          <w:p w:rsidR="00436B25" w:rsidRDefault="006E0763" w:rsidP="008C1090">
            <w:pPr>
              <w:pStyle w:val="TableParagraph"/>
              <w:ind w:right="244"/>
              <w:jc w:val="both"/>
            </w:pPr>
            <w:r>
              <w:t>We have a</w:t>
            </w:r>
            <w:r w:rsidR="008C1090">
              <w:t>n extremely small team</w:t>
            </w:r>
            <w:r>
              <w:t xml:space="preserve"> who are funded from the SEND budget and deliver interventions designed to meet the needs of children both in small groups and on a 1-1 basis where appropriate.</w:t>
            </w:r>
          </w:p>
        </w:tc>
      </w:tr>
      <w:tr w:rsidR="00436B25">
        <w:trPr>
          <w:trHeight w:val="4312"/>
        </w:trPr>
        <w:tc>
          <w:tcPr>
            <w:tcW w:w="2547" w:type="dxa"/>
          </w:tcPr>
          <w:p w:rsidR="00436B25" w:rsidRDefault="006E0763">
            <w:pPr>
              <w:pStyle w:val="TableParagraph"/>
              <w:spacing w:line="276" w:lineRule="auto"/>
              <w:ind w:right="233"/>
            </w:pPr>
            <w:r>
              <w:t>How will I know how my child is doing and how will you help me to support my child’s learning?</w:t>
            </w:r>
          </w:p>
        </w:tc>
        <w:tc>
          <w:tcPr>
            <w:tcW w:w="6464" w:type="dxa"/>
          </w:tcPr>
          <w:p w:rsidR="00436B25" w:rsidRDefault="006E0763">
            <w:pPr>
              <w:pStyle w:val="TableParagraph"/>
              <w:ind w:right="352"/>
            </w:pPr>
            <w:r>
              <w:t xml:space="preserve">All Parents will receive a termly report from subject staff. Parents evenings are held at specific points in the year and in addition to these the </w:t>
            </w:r>
            <w:r w:rsidRPr="002C7B17">
              <w:t xml:space="preserve">SENCO holds </w:t>
            </w:r>
            <w:r w:rsidR="00051E7A" w:rsidRPr="002C7B17">
              <w:t xml:space="preserve">regular review meetings throughout the year that parents can request. </w:t>
            </w:r>
          </w:p>
          <w:p w:rsidR="00436B25" w:rsidRDefault="00436B25">
            <w:pPr>
              <w:pStyle w:val="TableParagraph"/>
              <w:spacing w:before="1"/>
              <w:ind w:left="0"/>
              <w:rPr>
                <w:b/>
              </w:rPr>
            </w:pPr>
          </w:p>
          <w:p w:rsidR="00436B25" w:rsidRDefault="006E0763" w:rsidP="006E0763">
            <w:pPr>
              <w:pStyle w:val="TableParagraph"/>
              <w:spacing w:before="1"/>
              <w:ind w:right="220"/>
            </w:pPr>
            <w:r>
              <w:t>Students with an Education and Health Care Plan (EHCP) will have regular meetings with the Student Support Team together with an Annual Review in line with the Code of Practice 2015. We consider that the parents/carers’ views are a vital part of the review and therefore request your attendance at the meetings and the completion of parental paperwork prior to the meeting. Students without an EHCP but with significant barriers to their learning may have an Individual Support Plan written and agreed between the SENDCo, parents and students. In this, strategies are agreed and targets are assessed which are reviewed throughout the year.</w:t>
            </w:r>
          </w:p>
        </w:tc>
      </w:tr>
      <w:tr w:rsidR="00436B25">
        <w:trPr>
          <w:trHeight w:val="5503"/>
        </w:trPr>
        <w:tc>
          <w:tcPr>
            <w:tcW w:w="2547" w:type="dxa"/>
          </w:tcPr>
          <w:p w:rsidR="00436B25" w:rsidRDefault="006E0763">
            <w:pPr>
              <w:pStyle w:val="TableParagraph"/>
              <w:spacing w:line="276" w:lineRule="auto"/>
              <w:ind w:right="100"/>
            </w:pPr>
            <w:r>
              <w:t>How will my child be able to contribute their views?</w:t>
            </w:r>
          </w:p>
        </w:tc>
        <w:tc>
          <w:tcPr>
            <w:tcW w:w="6464" w:type="dxa"/>
          </w:tcPr>
          <w:p w:rsidR="00436B25" w:rsidRDefault="006E0763">
            <w:pPr>
              <w:pStyle w:val="TableParagraph"/>
              <w:ind w:right="501"/>
            </w:pPr>
            <w:r>
              <w:t>If your child has an EHCP their views will be sought before review meetings and their opinions sought on how they best like to be supported when writing and reviewing Individual Support Plans.</w:t>
            </w:r>
          </w:p>
          <w:p w:rsidR="00436B25" w:rsidRDefault="00436B25">
            <w:pPr>
              <w:pStyle w:val="TableParagraph"/>
              <w:spacing w:before="4"/>
              <w:ind w:left="0"/>
              <w:rPr>
                <w:b/>
                <w:sz w:val="21"/>
              </w:rPr>
            </w:pPr>
          </w:p>
          <w:p w:rsidR="00436B25" w:rsidRDefault="006E0763">
            <w:pPr>
              <w:pStyle w:val="TableParagraph"/>
              <w:ind w:right="220"/>
            </w:pPr>
            <w:r>
              <w:t>We value and celebrate each child being able to express their views on all aspects of school life. Students are encouraged to share issues with:</w:t>
            </w:r>
          </w:p>
          <w:p w:rsidR="00436B25" w:rsidRDefault="006E0763" w:rsidP="002C7B17">
            <w:pPr>
              <w:pStyle w:val="TableParagraph"/>
              <w:numPr>
                <w:ilvl w:val="0"/>
                <w:numId w:val="15"/>
              </w:numPr>
              <w:tabs>
                <w:tab w:val="left" w:pos="873"/>
                <w:tab w:val="left" w:pos="874"/>
              </w:tabs>
              <w:spacing w:before="1"/>
              <w:rPr>
                <w:rFonts w:ascii="Symbol"/>
              </w:rPr>
            </w:pPr>
            <w:r>
              <w:t>Tutor</w:t>
            </w:r>
          </w:p>
          <w:p w:rsidR="00436B25" w:rsidRDefault="006E0763" w:rsidP="002C7B17">
            <w:pPr>
              <w:pStyle w:val="TableParagraph"/>
              <w:numPr>
                <w:ilvl w:val="0"/>
                <w:numId w:val="15"/>
              </w:numPr>
              <w:tabs>
                <w:tab w:val="left" w:pos="873"/>
                <w:tab w:val="left" w:pos="874"/>
              </w:tabs>
              <w:spacing w:before="1" w:line="279" w:lineRule="exact"/>
              <w:rPr>
                <w:rFonts w:ascii="Symbol"/>
              </w:rPr>
            </w:pPr>
            <w:r>
              <w:t>Achievement</w:t>
            </w:r>
            <w:r>
              <w:rPr>
                <w:spacing w:val="-1"/>
              </w:rPr>
              <w:t xml:space="preserve"> </w:t>
            </w:r>
            <w:r>
              <w:t>Coordinator</w:t>
            </w:r>
          </w:p>
          <w:p w:rsidR="00436B25" w:rsidRDefault="006E0763" w:rsidP="002C7B17">
            <w:pPr>
              <w:pStyle w:val="TableParagraph"/>
              <w:numPr>
                <w:ilvl w:val="0"/>
                <w:numId w:val="15"/>
              </w:numPr>
              <w:tabs>
                <w:tab w:val="left" w:pos="873"/>
                <w:tab w:val="left" w:pos="874"/>
              </w:tabs>
              <w:spacing w:before="1"/>
              <w:rPr>
                <w:rFonts w:ascii="Symbol"/>
              </w:rPr>
            </w:pPr>
            <w:r>
              <w:t>SENDCo</w:t>
            </w:r>
          </w:p>
          <w:p w:rsidR="00436B25" w:rsidRDefault="00436B25">
            <w:pPr>
              <w:pStyle w:val="TableParagraph"/>
              <w:ind w:left="0"/>
              <w:rPr>
                <w:b/>
              </w:rPr>
            </w:pPr>
          </w:p>
          <w:p w:rsidR="00436B25" w:rsidRDefault="006E0763">
            <w:pPr>
              <w:pStyle w:val="TableParagraph"/>
            </w:pPr>
            <w:r>
              <w:t>Students are encouraged to:</w:t>
            </w:r>
          </w:p>
          <w:p w:rsidR="00436B25" w:rsidRDefault="006E0763" w:rsidP="002C7B17">
            <w:pPr>
              <w:pStyle w:val="TableParagraph"/>
              <w:numPr>
                <w:ilvl w:val="0"/>
                <w:numId w:val="14"/>
              </w:numPr>
              <w:tabs>
                <w:tab w:val="left" w:pos="827"/>
                <w:tab w:val="left" w:pos="828"/>
              </w:tabs>
              <w:spacing w:before="1"/>
              <w:ind w:right="798"/>
              <w:rPr>
                <w:rFonts w:ascii="Symbol"/>
              </w:rPr>
            </w:pPr>
            <w:r>
              <w:t>Take an active role within their tutor group activities / programme</w:t>
            </w:r>
          </w:p>
          <w:p w:rsidR="00436B25" w:rsidRDefault="006E0763" w:rsidP="002C7B17">
            <w:pPr>
              <w:pStyle w:val="TableParagraph"/>
              <w:numPr>
                <w:ilvl w:val="0"/>
                <w:numId w:val="14"/>
              </w:numPr>
              <w:tabs>
                <w:tab w:val="left" w:pos="827"/>
                <w:tab w:val="left" w:pos="828"/>
              </w:tabs>
              <w:spacing w:line="279" w:lineRule="exact"/>
              <w:rPr>
                <w:rFonts w:ascii="Symbol"/>
              </w:rPr>
            </w:pPr>
            <w:r>
              <w:t>Take part in student leadership</w:t>
            </w:r>
            <w:r>
              <w:rPr>
                <w:spacing w:val="-1"/>
              </w:rPr>
              <w:t xml:space="preserve"> </w:t>
            </w:r>
            <w:r>
              <w:t>activities</w:t>
            </w:r>
          </w:p>
          <w:p w:rsidR="00436B25" w:rsidRDefault="006E0763" w:rsidP="002C7B17">
            <w:pPr>
              <w:pStyle w:val="TableParagraph"/>
              <w:numPr>
                <w:ilvl w:val="0"/>
                <w:numId w:val="14"/>
              </w:numPr>
              <w:tabs>
                <w:tab w:val="left" w:pos="827"/>
                <w:tab w:val="left" w:pos="828"/>
              </w:tabs>
              <w:rPr>
                <w:rFonts w:ascii="Symbol"/>
              </w:rPr>
            </w:pPr>
            <w:r>
              <w:t>Attend review</w:t>
            </w:r>
            <w:r>
              <w:rPr>
                <w:spacing w:val="-3"/>
              </w:rPr>
              <w:t xml:space="preserve"> </w:t>
            </w:r>
            <w:r>
              <w:t>meetings</w:t>
            </w:r>
          </w:p>
          <w:p w:rsidR="00436B25" w:rsidRDefault="006E0763" w:rsidP="002C7B17">
            <w:pPr>
              <w:pStyle w:val="TableParagraph"/>
              <w:numPr>
                <w:ilvl w:val="0"/>
                <w:numId w:val="14"/>
              </w:numPr>
              <w:tabs>
                <w:tab w:val="left" w:pos="827"/>
                <w:tab w:val="left" w:pos="828"/>
              </w:tabs>
              <w:spacing w:before="1" w:line="280" w:lineRule="exact"/>
              <w:rPr>
                <w:rFonts w:ascii="Symbol"/>
              </w:rPr>
            </w:pPr>
            <w:r>
              <w:t>Contribute to target setting and</w:t>
            </w:r>
            <w:r>
              <w:rPr>
                <w:spacing w:val="-3"/>
              </w:rPr>
              <w:t xml:space="preserve"> </w:t>
            </w:r>
            <w:r>
              <w:t>reviewing</w:t>
            </w:r>
          </w:p>
          <w:p w:rsidR="00436B25" w:rsidRDefault="006E0763" w:rsidP="002C7B17">
            <w:pPr>
              <w:pStyle w:val="TableParagraph"/>
              <w:numPr>
                <w:ilvl w:val="0"/>
                <w:numId w:val="14"/>
              </w:numPr>
              <w:tabs>
                <w:tab w:val="left" w:pos="827"/>
                <w:tab w:val="left" w:pos="828"/>
              </w:tabs>
              <w:spacing w:line="300" w:lineRule="exact"/>
              <w:rPr>
                <w:rFonts w:ascii="Symbol"/>
                <w:sz w:val="24"/>
              </w:rPr>
            </w:pPr>
            <w:r>
              <w:t>Attend extra-curricular</w:t>
            </w:r>
            <w:r>
              <w:rPr>
                <w:spacing w:val="-5"/>
              </w:rPr>
              <w:t xml:space="preserve"> </w:t>
            </w:r>
            <w:r>
              <w:t>clubs</w:t>
            </w:r>
          </w:p>
        </w:tc>
      </w:tr>
    </w:tbl>
    <w:p w:rsidR="00436B25" w:rsidRDefault="00436B25">
      <w:pPr>
        <w:spacing w:line="300" w:lineRule="exact"/>
        <w:rPr>
          <w:rFonts w:ascii="Symbol"/>
          <w:sz w:val="24"/>
        </w:rPr>
        <w:sectPr w:rsidR="00436B25">
          <w:pgSz w:w="11900" w:h="16850"/>
          <w:pgMar w:top="1140" w:right="480" w:bottom="280" w:left="620" w:header="720" w:footer="720" w:gutter="0"/>
          <w:cols w:space="720"/>
        </w:sectPr>
      </w:pPr>
    </w:p>
    <w:tbl>
      <w:tblPr>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6464"/>
      </w:tblGrid>
      <w:tr w:rsidR="00436B25">
        <w:trPr>
          <w:trHeight w:val="7824"/>
        </w:trPr>
        <w:tc>
          <w:tcPr>
            <w:tcW w:w="2547" w:type="dxa"/>
          </w:tcPr>
          <w:p w:rsidR="00436B25" w:rsidRDefault="006E0763">
            <w:pPr>
              <w:pStyle w:val="TableParagraph"/>
              <w:spacing w:line="276" w:lineRule="auto"/>
              <w:ind w:right="290"/>
              <w:jc w:val="both"/>
            </w:pPr>
            <w:r>
              <w:lastRenderedPageBreak/>
              <w:t>What support will there be for my child’s overall wellbeing?</w:t>
            </w:r>
          </w:p>
        </w:tc>
        <w:tc>
          <w:tcPr>
            <w:tcW w:w="6464" w:type="dxa"/>
          </w:tcPr>
          <w:p w:rsidR="00436B25" w:rsidRDefault="006E0763">
            <w:pPr>
              <w:pStyle w:val="TableParagraph"/>
              <w:ind w:right="283"/>
            </w:pPr>
            <w:r>
              <w:t xml:space="preserve">All staff are trained to deliver high quality pastoral care. </w:t>
            </w:r>
          </w:p>
          <w:p w:rsidR="00436B25" w:rsidRDefault="00436B25">
            <w:pPr>
              <w:pStyle w:val="TableParagraph"/>
              <w:spacing w:before="4"/>
              <w:ind w:left="0"/>
              <w:rPr>
                <w:b/>
                <w:sz w:val="21"/>
              </w:rPr>
            </w:pPr>
          </w:p>
          <w:p w:rsidR="00436B25" w:rsidRDefault="006E0763">
            <w:pPr>
              <w:pStyle w:val="TableParagraph"/>
              <w:spacing w:before="1"/>
              <w:ind w:right="184"/>
            </w:pPr>
            <w:r>
              <w:t>The Schools Pastoral Support Team specialises in the area of student welfare and is the first port of call for staff, students and their parents who require advice, support and guidance regarding student wellbeing.</w:t>
            </w:r>
          </w:p>
          <w:p w:rsidR="00436B25" w:rsidRDefault="00436B25">
            <w:pPr>
              <w:pStyle w:val="TableParagraph"/>
              <w:spacing w:before="1"/>
              <w:ind w:left="0"/>
              <w:rPr>
                <w:b/>
              </w:rPr>
            </w:pPr>
          </w:p>
          <w:p w:rsidR="00436B25" w:rsidRDefault="006E0763">
            <w:pPr>
              <w:pStyle w:val="TableParagraph"/>
              <w:ind w:right="116"/>
            </w:pPr>
            <w:r>
              <w:t>Attendance is rigorously monitored and support put in place where needed. All pupils are within a House and receive many opportunities for rewards and celebrations.</w:t>
            </w:r>
          </w:p>
          <w:p w:rsidR="00436B25" w:rsidRDefault="00436B25">
            <w:pPr>
              <w:pStyle w:val="TableParagraph"/>
              <w:spacing w:before="1"/>
              <w:ind w:left="0"/>
              <w:rPr>
                <w:b/>
              </w:rPr>
            </w:pPr>
          </w:p>
          <w:p w:rsidR="00436B25" w:rsidRDefault="006E0763">
            <w:pPr>
              <w:pStyle w:val="TableParagraph"/>
            </w:pPr>
            <w:r>
              <w:t>We also offer the following Wellbeing Interventions:</w:t>
            </w:r>
            <w:r w:rsidR="009F199B">
              <w:t xml:space="preserve">  </w:t>
            </w:r>
          </w:p>
          <w:p w:rsidR="00436B25" w:rsidRDefault="00436B25">
            <w:pPr>
              <w:pStyle w:val="TableParagraph"/>
              <w:spacing w:before="11"/>
              <w:ind w:left="0"/>
              <w:rPr>
                <w:b/>
                <w:sz w:val="21"/>
              </w:rPr>
            </w:pPr>
          </w:p>
          <w:p w:rsidR="00436B25" w:rsidRDefault="002C7B17">
            <w:pPr>
              <w:pStyle w:val="TableParagraph"/>
              <w:numPr>
                <w:ilvl w:val="0"/>
                <w:numId w:val="6"/>
              </w:numPr>
              <w:tabs>
                <w:tab w:val="left" w:pos="827"/>
                <w:tab w:val="left" w:pos="828"/>
              </w:tabs>
            </w:pPr>
            <w:r>
              <w:t>Mindfulness</w:t>
            </w:r>
          </w:p>
          <w:p w:rsidR="00436B25" w:rsidRDefault="006E0763">
            <w:pPr>
              <w:pStyle w:val="TableParagraph"/>
              <w:numPr>
                <w:ilvl w:val="0"/>
                <w:numId w:val="6"/>
              </w:numPr>
              <w:tabs>
                <w:tab w:val="left" w:pos="827"/>
                <w:tab w:val="left" w:pos="828"/>
              </w:tabs>
            </w:pPr>
            <w:r>
              <w:t>1-2-1</w:t>
            </w:r>
            <w:r>
              <w:rPr>
                <w:spacing w:val="-3"/>
              </w:rPr>
              <w:t xml:space="preserve"> </w:t>
            </w:r>
            <w:r w:rsidR="002C7B17">
              <w:rPr>
                <w:spacing w:val="-3"/>
              </w:rPr>
              <w:t xml:space="preserve">mentoring </w:t>
            </w:r>
            <w:r>
              <w:t>sessions</w:t>
            </w:r>
          </w:p>
          <w:p w:rsidR="002C7B17" w:rsidRDefault="002C7B17">
            <w:pPr>
              <w:pStyle w:val="TableParagraph"/>
              <w:numPr>
                <w:ilvl w:val="0"/>
                <w:numId w:val="6"/>
              </w:numPr>
              <w:tabs>
                <w:tab w:val="left" w:pos="827"/>
                <w:tab w:val="left" w:pos="828"/>
              </w:tabs>
            </w:pPr>
            <w:r>
              <w:t xml:space="preserve">Emotional support </w:t>
            </w:r>
          </w:p>
          <w:p w:rsidR="00436B25" w:rsidRDefault="00436B25">
            <w:pPr>
              <w:pStyle w:val="TableParagraph"/>
              <w:ind w:left="0"/>
              <w:rPr>
                <w:b/>
              </w:rPr>
            </w:pPr>
          </w:p>
          <w:p w:rsidR="00436B25" w:rsidRDefault="006E0763">
            <w:pPr>
              <w:pStyle w:val="TableParagraph"/>
              <w:spacing w:before="1"/>
              <w:ind w:right="100"/>
            </w:pPr>
            <w:r>
              <w:t xml:space="preserve">Bohunt </w:t>
            </w:r>
            <w:r w:rsidR="009F199B">
              <w:t>Horsham</w:t>
            </w:r>
            <w:r>
              <w:t xml:space="preserve"> is mindful of the need to safeguard the wellbeing of all students and management of first aid arrangements will be undertaken in such a way as to ensure there is adequate training of staff, provision of first aid equipment and recording of first aid treatment.</w:t>
            </w:r>
          </w:p>
          <w:p w:rsidR="00436B25" w:rsidRDefault="00436B25">
            <w:pPr>
              <w:pStyle w:val="TableParagraph"/>
              <w:spacing w:before="11"/>
              <w:ind w:left="0"/>
              <w:rPr>
                <w:b/>
                <w:sz w:val="21"/>
              </w:rPr>
            </w:pPr>
          </w:p>
          <w:p w:rsidR="00436B25" w:rsidRDefault="006E0763">
            <w:pPr>
              <w:pStyle w:val="TableParagraph"/>
              <w:ind w:right="378"/>
            </w:pPr>
            <w:r>
              <w:t xml:space="preserve">If your child finds lunch or break times tricky we have staff on duty monitoring </w:t>
            </w:r>
            <w:r w:rsidR="002C7B17">
              <w:t xml:space="preserve">quiet areas of the school in order to support them. </w:t>
            </w:r>
          </w:p>
        </w:tc>
      </w:tr>
      <w:tr w:rsidR="00436B25">
        <w:trPr>
          <w:trHeight w:val="4963"/>
        </w:trPr>
        <w:tc>
          <w:tcPr>
            <w:tcW w:w="2547" w:type="dxa"/>
          </w:tcPr>
          <w:p w:rsidR="00436B25" w:rsidRDefault="006E0763" w:rsidP="009F199B">
            <w:pPr>
              <w:pStyle w:val="TableParagraph"/>
              <w:spacing w:line="276" w:lineRule="auto"/>
              <w:ind w:right="161"/>
            </w:pPr>
            <w:r>
              <w:t xml:space="preserve">What specialist services and expertise are available or accessible by Bohunt </w:t>
            </w:r>
            <w:r w:rsidR="009F199B">
              <w:t>Horsham</w:t>
            </w:r>
            <w:r>
              <w:t>?</w:t>
            </w:r>
          </w:p>
        </w:tc>
        <w:tc>
          <w:tcPr>
            <w:tcW w:w="6464" w:type="dxa"/>
          </w:tcPr>
          <w:p w:rsidR="00436B25" w:rsidRDefault="006E0763">
            <w:pPr>
              <w:pStyle w:val="TableParagraph"/>
              <w:spacing w:line="262" w:lineRule="exact"/>
            </w:pPr>
            <w:r>
              <w:t>We have access to the following specialist services and expertise:</w:t>
            </w:r>
          </w:p>
          <w:p w:rsidR="00436B25" w:rsidRDefault="006E0763">
            <w:pPr>
              <w:pStyle w:val="TableParagraph"/>
              <w:numPr>
                <w:ilvl w:val="0"/>
                <w:numId w:val="5"/>
              </w:numPr>
              <w:tabs>
                <w:tab w:val="left" w:pos="288"/>
              </w:tabs>
            </w:pPr>
            <w:r>
              <w:t>Nursing</w:t>
            </w:r>
          </w:p>
          <w:p w:rsidR="009F199B" w:rsidRDefault="006E0763" w:rsidP="009F199B">
            <w:pPr>
              <w:pStyle w:val="TableParagraph"/>
              <w:numPr>
                <w:ilvl w:val="0"/>
                <w:numId w:val="5"/>
              </w:numPr>
              <w:tabs>
                <w:tab w:val="left" w:pos="327"/>
              </w:tabs>
              <w:spacing w:before="1"/>
              <w:ind w:left="326" w:hanging="152"/>
            </w:pPr>
            <w:r>
              <w:t>Counselling</w:t>
            </w:r>
          </w:p>
          <w:p w:rsidR="00436B25" w:rsidRDefault="006E0763">
            <w:pPr>
              <w:pStyle w:val="TableParagraph"/>
              <w:numPr>
                <w:ilvl w:val="0"/>
                <w:numId w:val="5"/>
              </w:numPr>
              <w:tabs>
                <w:tab w:val="left" w:pos="327"/>
              </w:tabs>
              <w:spacing w:line="279" w:lineRule="exact"/>
              <w:ind w:left="326" w:hanging="152"/>
            </w:pPr>
            <w:r>
              <w:t>Medical – GP,</w:t>
            </w:r>
            <w:r>
              <w:rPr>
                <w:spacing w:val="-3"/>
              </w:rPr>
              <w:t xml:space="preserve"> </w:t>
            </w:r>
            <w:r>
              <w:t>Hospital</w:t>
            </w:r>
          </w:p>
          <w:p w:rsidR="00436B25" w:rsidRDefault="006E0763">
            <w:pPr>
              <w:pStyle w:val="TableParagraph"/>
              <w:numPr>
                <w:ilvl w:val="0"/>
                <w:numId w:val="5"/>
              </w:numPr>
              <w:tabs>
                <w:tab w:val="left" w:pos="327"/>
              </w:tabs>
              <w:spacing w:before="1"/>
              <w:ind w:left="326" w:hanging="152"/>
            </w:pPr>
            <w:r>
              <w:t>Nursing – school nurse</w:t>
            </w:r>
            <w:r>
              <w:rPr>
                <w:spacing w:val="-3"/>
              </w:rPr>
              <w:t xml:space="preserve"> </w:t>
            </w:r>
            <w:r>
              <w:t>service</w:t>
            </w:r>
          </w:p>
          <w:p w:rsidR="00436B25" w:rsidRDefault="006E0763">
            <w:pPr>
              <w:pStyle w:val="TableParagraph"/>
              <w:numPr>
                <w:ilvl w:val="0"/>
                <w:numId w:val="5"/>
              </w:numPr>
              <w:tabs>
                <w:tab w:val="left" w:pos="327"/>
              </w:tabs>
              <w:spacing w:line="279" w:lineRule="exact"/>
              <w:ind w:left="326" w:hanging="152"/>
            </w:pPr>
            <w:r>
              <w:t xml:space="preserve">EP </w:t>
            </w:r>
            <w:r w:rsidR="009F199B">
              <w:t>Service</w:t>
            </w:r>
          </w:p>
          <w:p w:rsidR="00436B25" w:rsidRDefault="006E0763">
            <w:pPr>
              <w:pStyle w:val="TableParagraph"/>
              <w:numPr>
                <w:ilvl w:val="0"/>
                <w:numId w:val="5"/>
              </w:numPr>
              <w:tabs>
                <w:tab w:val="left" w:pos="327"/>
              </w:tabs>
              <w:spacing w:line="279" w:lineRule="exact"/>
              <w:ind w:left="326" w:hanging="152"/>
            </w:pPr>
            <w:r>
              <w:t>Mental Health –</w:t>
            </w:r>
            <w:r>
              <w:rPr>
                <w:spacing w:val="-6"/>
              </w:rPr>
              <w:t xml:space="preserve"> </w:t>
            </w:r>
            <w:r>
              <w:t>CAMHS</w:t>
            </w:r>
          </w:p>
          <w:p w:rsidR="002C7B17" w:rsidRDefault="002C7B17">
            <w:pPr>
              <w:pStyle w:val="TableParagraph"/>
              <w:numPr>
                <w:ilvl w:val="0"/>
                <w:numId w:val="5"/>
              </w:numPr>
              <w:tabs>
                <w:tab w:val="left" w:pos="327"/>
              </w:tabs>
              <w:spacing w:line="279" w:lineRule="exact"/>
              <w:ind w:left="326" w:hanging="152"/>
            </w:pPr>
            <w:r>
              <w:t>Youth Centre</w:t>
            </w:r>
          </w:p>
          <w:p w:rsidR="002C7B17" w:rsidRDefault="002C7B17">
            <w:pPr>
              <w:pStyle w:val="TableParagraph"/>
              <w:numPr>
                <w:ilvl w:val="0"/>
                <w:numId w:val="5"/>
              </w:numPr>
              <w:tabs>
                <w:tab w:val="left" w:pos="327"/>
              </w:tabs>
              <w:spacing w:line="279" w:lineRule="exact"/>
              <w:ind w:left="326" w:hanging="152"/>
            </w:pPr>
            <w:r>
              <w:t>Allsorts Youth project</w:t>
            </w:r>
          </w:p>
          <w:p w:rsidR="00436B25" w:rsidRDefault="009F199B">
            <w:pPr>
              <w:pStyle w:val="TableParagraph"/>
              <w:numPr>
                <w:ilvl w:val="0"/>
                <w:numId w:val="5"/>
              </w:numPr>
              <w:tabs>
                <w:tab w:val="left" w:pos="327"/>
              </w:tabs>
              <w:spacing w:before="1"/>
              <w:ind w:left="326" w:hanging="152"/>
            </w:pPr>
            <w:r>
              <w:t xml:space="preserve">Social Services </w:t>
            </w:r>
          </w:p>
          <w:p w:rsidR="002C7B17" w:rsidRDefault="002C7B17">
            <w:pPr>
              <w:pStyle w:val="TableParagraph"/>
              <w:numPr>
                <w:ilvl w:val="0"/>
                <w:numId w:val="5"/>
              </w:numPr>
              <w:tabs>
                <w:tab w:val="left" w:pos="327"/>
              </w:tabs>
              <w:spacing w:before="1"/>
              <w:ind w:left="326" w:hanging="152"/>
            </w:pPr>
            <w:r>
              <w:t>IPEH (Integrated prevention and earliest help)</w:t>
            </w:r>
          </w:p>
          <w:p w:rsidR="002C7B17" w:rsidRDefault="002C7B17">
            <w:pPr>
              <w:pStyle w:val="TableParagraph"/>
              <w:numPr>
                <w:ilvl w:val="0"/>
                <w:numId w:val="5"/>
              </w:numPr>
              <w:tabs>
                <w:tab w:val="left" w:pos="327"/>
              </w:tabs>
              <w:spacing w:before="1"/>
              <w:ind w:left="326" w:hanging="152"/>
            </w:pPr>
            <w:r>
              <w:t>LBAT (Learning behaviour advisory team)</w:t>
            </w:r>
          </w:p>
          <w:p w:rsidR="002C7B17" w:rsidRDefault="002C7B17">
            <w:pPr>
              <w:pStyle w:val="TableParagraph"/>
              <w:numPr>
                <w:ilvl w:val="0"/>
                <w:numId w:val="5"/>
              </w:numPr>
              <w:tabs>
                <w:tab w:val="left" w:pos="327"/>
              </w:tabs>
              <w:spacing w:before="1"/>
              <w:ind w:left="326" w:hanging="152"/>
            </w:pPr>
            <w:r>
              <w:t>APC (alternative provision college)</w:t>
            </w:r>
          </w:p>
          <w:p w:rsidR="002C7B17" w:rsidRDefault="002C7B17">
            <w:pPr>
              <w:pStyle w:val="TableParagraph"/>
              <w:numPr>
                <w:ilvl w:val="0"/>
                <w:numId w:val="5"/>
              </w:numPr>
              <w:tabs>
                <w:tab w:val="left" w:pos="327"/>
              </w:tabs>
              <w:spacing w:before="1"/>
              <w:ind w:left="326" w:hanging="152"/>
            </w:pPr>
            <w:r>
              <w:t xml:space="preserve">Educational Psychology service </w:t>
            </w:r>
          </w:p>
          <w:p w:rsidR="002C7B17" w:rsidRDefault="002C7B17">
            <w:pPr>
              <w:pStyle w:val="TableParagraph"/>
              <w:numPr>
                <w:ilvl w:val="0"/>
                <w:numId w:val="5"/>
              </w:numPr>
              <w:tabs>
                <w:tab w:val="left" w:pos="327"/>
              </w:tabs>
              <w:spacing w:before="1"/>
              <w:ind w:left="326" w:hanging="152"/>
            </w:pPr>
            <w:r>
              <w:t xml:space="preserve">Police </w:t>
            </w:r>
          </w:p>
          <w:p w:rsidR="002C7B17" w:rsidRDefault="002C7B17">
            <w:pPr>
              <w:pStyle w:val="TableParagraph"/>
              <w:numPr>
                <w:ilvl w:val="0"/>
                <w:numId w:val="5"/>
              </w:numPr>
              <w:tabs>
                <w:tab w:val="left" w:pos="327"/>
              </w:tabs>
              <w:spacing w:before="1"/>
              <w:ind w:left="326" w:hanging="152"/>
            </w:pPr>
            <w:r>
              <w:t xml:space="preserve">Pupil Entitlement Team </w:t>
            </w:r>
          </w:p>
          <w:p w:rsidR="00436B25" w:rsidRDefault="00436B25">
            <w:pPr>
              <w:pStyle w:val="TableParagraph"/>
              <w:ind w:left="0"/>
              <w:rPr>
                <w:b/>
              </w:rPr>
            </w:pPr>
          </w:p>
          <w:p w:rsidR="00436B25" w:rsidRDefault="006E0763">
            <w:pPr>
              <w:pStyle w:val="TableParagraph"/>
              <w:spacing w:before="1"/>
              <w:ind w:right="304"/>
            </w:pPr>
            <w:r>
              <w:t>Where a student has an Education and Health Care Plan, the school maintains close liaison with the specialist Teacher Teams and/or medical services, as required.</w:t>
            </w:r>
          </w:p>
        </w:tc>
      </w:tr>
      <w:tr w:rsidR="00436B25">
        <w:trPr>
          <w:trHeight w:val="1343"/>
        </w:trPr>
        <w:tc>
          <w:tcPr>
            <w:tcW w:w="2547" w:type="dxa"/>
          </w:tcPr>
          <w:p w:rsidR="00436B25" w:rsidRDefault="006E0763">
            <w:pPr>
              <w:pStyle w:val="TableParagraph"/>
              <w:spacing w:line="276" w:lineRule="auto"/>
              <w:ind w:right="168"/>
            </w:pPr>
            <w:r>
              <w:t>What training are staff supporting students with SEND had or are having?</w:t>
            </w:r>
          </w:p>
        </w:tc>
        <w:tc>
          <w:tcPr>
            <w:tcW w:w="6464" w:type="dxa"/>
          </w:tcPr>
          <w:p w:rsidR="00436B25" w:rsidRDefault="006E0763">
            <w:pPr>
              <w:pStyle w:val="TableParagraph"/>
              <w:ind w:right="311"/>
            </w:pPr>
            <w:r>
              <w:t>All teaching staff have qualified teacher status or are working towards if they are completing a PGCE or Schools direct placement. Training for staff supporting students with SEND is considered essential. There is an ongoing programme of training for Learning</w:t>
            </w:r>
          </w:p>
          <w:p w:rsidR="00436B25" w:rsidRDefault="006E0763">
            <w:pPr>
              <w:pStyle w:val="TableParagraph"/>
              <w:spacing w:line="256" w:lineRule="exact"/>
            </w:pPr>
            <w:r>
              <w:t>Support Assistants.</w:t>
            </w:r>
          </w:p>
        </w:tc>
      </w:tr>
    </w:tbl>
    <w:p w:rsidR="00436B25" w:rsidRDefault="00436B25">
      <w:pPr>
        <w:spacing w:line="256" w:lineRule="exact"/>
        <w:sectPr w:rsidR="00436B25">
          <w:pgSz w:w="11900" w:h="16850"/>
          <w:pgMar w:top="1140" w:right="480" w:bottom="280" w:left="620" w:header="720" w:footer="720" w:gutter="0"/>
          <w:cols w:space="720"/>
        </w:sectPr>
      </w:pPr>
    </w:p>
    <w:tbl>
      <w:tblPr>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6464"/>
      </w:tblGrid>
      <w:tr w:rsidR="00436B25">
        <w:trPr>
          <w:trHeight w:val="3760"/>
        </w:trPr>
        <w:tc>
          <w:tcPr>
            <w:tcW w:w="2547" w:type="dxa"/>
          </w:tcPr>
          <w:p w:rsidR="00436B25" w:rsidRDefault="00436B25">
            <w:pPr>
              <w:pStyle w:val="TableParagraph"/>
              <w:ind w:left="0"/>
              <w:rPr>
                <w:rFonts w:ascii="Times New Roman"/>
              </w:rPr>
            </w:pPr>
          </w:p>
        </w:tc>
        <w:tc>
          <w:tcPr>
            <w:tcW w:w="6464" w:type="dxa"/>
          </w:tcPr>
          <w:p w:rsidR="00436B25" w:rsidRDefault="00436B25">
            <w:pPr>
              <w:pStyle w:val="TableParagraph"/>
              <w:spacing w:before="5"/>
              <w:ind w:left="0"/>
              <w:rPr>
                <w:b/>
                <w:sz w:val="21"/>
              </w:rPr>
            </w:pPr>
          </w:p>
          <w:p w:rsidR="00436B25" w:rsidRDefault="006E0763">
            <w:pPr>
              <w:pStyle w:val="TableParagraph"/>
              <w:spacing w:before="1"/>
              <w:ind w:right="121"/>
            </w:pPr>
            <w:r>
              <w:t>SEND forms part of the new staff induction programme. In addition, there is regular training in first aid, child protection and safeguarding, and any looked after children on roll.</w:t>
            </w:r>
          </w:p>
          <w:p w:rsidR="00436B25" w:rsidRDefault="00436B25">
            <w:pPr>
              <w:pStyle w:val="TableParagraph"/>
              <w:spacing w:before="11"/>
              <w:ind w:left="0"/>
              <w:rPr>
                <w:b/>
                <w:sz w:val="21"/>
              </w:rPr>
            </w:pPr>
          </w:p>
          <w:p w:rsidR="00436B25" w:rsidRDefault="006E0763">
            <w:pPr>
              <w:pStyle w:val="TableParagraph"/>
              <w:ind w:right="172"/>
            </w:pPr>
            <w:r>
              <w:t>Advice and guidance from outside agencies is shared with teaching staff. At the start of the year all staff are made aware of the students with identified SEND and how to find information relating to them to best support them in and out of the classroom.</w:t>
            </w:r>
          </w:p>
          <w:p w:rsidR="00436B25" w:rsidRDefault="00436B25">
            <w:pPr>
              <w:pStyle w:val="TableParagraph"/>
              <w:spacing w:before="1"/>
              <w:ind w:left="0"/>
              <w:rPr>
                <w:b/>
              </w:rPr>
            </w:pPr>
          </w:p>
          <w:p w:rsidR="00436B25" w:rsidRDefault="006E0763">
            <w:pPr>
              <w:pStyle w:val="TableParagraph"/>
              <w:ind w:right="292"/>
            </w:pPr>
            <w:r>
              <w:t>All staff have access to relevant information detailing specific strategies and interventions which best allow them to support each individual with the classroom.</w:t>
            </w:r>
          </w:p>
        </w:tc>
      </w:tr>
      <w:tr w:rsidR="00436B25">
        <w:trPr>
          <w:trHeight w:val="303"/>
        </w:trPr>
        <w:tc>
          <w:tcPr>
            <w:tcW w:w="2547" w:type="dxa"/>
            <w:tcBorders>
              <w:bottom w:val="nil"/>
            </w:tcBorders>
          </w:tcPr>
          <w:p w:rsidR="00436B25" w:rsidRDefault="006E0763">
            <w:pPr>
              <w:pStyle w:val="TableParagraph"/>
              <w:spacing w:line="262" w:lineRule="exact"/>
            </w:pPr>
            <w:r>
              <w:t>How will your child be</w:t>
            </w:r>
          </w:p>
        </w:tc>
        <w:tc>
          <w:tcPr>
            <w:tcW w:w="6464" w:type="dxa"/>
            <w:vMerge w:val="restart"/>
          </w:tcPr>
          <w:p w:rsidR="00436B25" w:rsidRDefault="006E0763">
            <w:pPr>
              <w:pStyle w:val="TableParagraph"/>
              <w:ind w:right="195"/>
            </w:pPr>
            <w:r>
              <w:t>All staff running trips are trained by the schools EVC and must complete risk assessments including specific details of how to support students with SEND. We will also work with families and W</w:t>
            </w:r>
            <w:r w:rsidR="009F199B">
              <w:t>est Sussex</w:t>
            </w:r>
            <w:r>
              <w:t xml:space="preserve"> County Council where there are complex needs to consider. All students are encouraged to be fully involved in all areas of school life. Where appropriate, students with an Education and Health Care plan will be supported to ensure access and participation.</w:t>
            </w:r>
          </w:p>
          <w:p w:rsidR="00436B25" w:rsidRDefault="00436B25">
            <w:pPr>
              <w:pStyle w:val="TableParagraph"/>
              <w:spacing w:before="6"/>
              <w:ind w:left="0"/>
              <w:rPr>
                <w:b/>
                <w:sz w:val="21"/>
              </w:rPr>
            </w:pPr>
          </w:p>
          <w:p w:rsidR="00436B25" w:rsidRDefault="006E0763">
            <w:pPr>
              <w:pStyle w:val="TableParagraph"/>
              <w:ind w:right="524"/>
            </w:pPr>
            <w:r>
              <w:t>All clubs and trips are open to students in line with a suitable risk assessment being carried out. Individual arrangements will be discussed with parents in advance.</w:t>
            </w:r>
          </w:p>
          <w:p w:rsidR="00436B25" w:rsidRDefault="00436B25">
            <w:pPr>
              <w:pStyle w:val="TableParagraph"/>
              <w:spacing w:before="6"/>
              <w:ind w:left="0"/>
              <w:rPr>
                <w:b/>
                <w:sz w:val="21"/>
              </w:rPr>
            </w:pPr>
          </w:p>
          <w:p w:rsidR="00436B25" w:rsidRDefault="006E0763">
            <w:pPr>
              <w:pStyle w:val="TableParagraph"/>
              <w:spacing w:line="268" w:lineRule="exact"/>
              <w:ind w:right="343"/>
            </w:pPr>
            <w:r>
              <w:t>Where a student has a physical/medical needs, any issues around trips and activities will be discussed in advance and addressed with parents.</w:t>
            </w:r>
          </w:p>
        </w:tc>
      </w:tr>
      <w:tr w:rsidR="00436B25">
        <w:trPr>
          <w:trHeight w:val="298"/>
        </w:trPr>
        <w:tc>
          <w:tcPr>
            <w:tcW w:w="2547" w:type="dxa"/>
            <w:tcBorders>
              <w:top w:val="nil"/>
              <w:bottom w:val="nil"/>
            </w:tcBorders>
          </w:tcPr>
          <w:p w:rsidR="00436B25" w:rsidRDefault="006E0763">
            <w:pPr>
              <w:pStyle w:val="TableParagraph"/>
              <w:spacing w:line="259" w:lineRule="exact"/>
            </w:pPr>
            <w:r>
              <w:t>included in activities</w:t>
            </w:r>
          </w:p>
        </w:tc>
        <w:tc>
          <w:tcPr>
            <w:tcW w:w="6464" w:type="dxa"/>
            <w:vMerge/>
            <w:tcBorders>
              <w:top w:val="nil"/>
            </w:tcBorders>
          </w:tcPr>
          <w:p w:rsidR="00436B25" w:rsidRDefault="00436B25">
            <w:pPr>
              <w:rPr>
                <w:sz w:val="2"/>
                <w:szCs w:val="2"/>
              </w:rPr>
            </w:pPr>
          </w:p>
        </w:tc>
      </w:tr>
      <w:tr w:rsidR="00436B25">
        <w:trPr>
          <w:trHeight w:val="298"/>
        </w:trPr>
        <w:tc>
          <w:tcPr>
            <w:tcW w:w="2547" w:type="dxa"/>
            <w:tcBorders>
              <w:top w:val="nil"/>
              <w:bottom w:val="nil"/>
            </w:tcBorders>
          </w:tcPr>
          <w:p w:rsidR="00436B25" w:rsidRDefault="006E0763">
            <w:pPr>
              <w:pStyle w:val="TableParagraph"/>
              <w:spacing w:line="257" w:lineRule="exact"/>
            </w:pPr>
            <w:r>
              <w:t>outside the classroom,</w:t>
            </w:r>
          </w:p>
        </w:tc>
        <w:tc>
          <w:tcPr>
            <w:tcW w:w="6464" w:type="dxa"/>
            <w:vMerge/>
            <w:tcBorders>
              <w:top w:val="nil"/>
            </w:tcBorders>
          </w:tcPr>
          <w:p w:rsidR="00436B25" w:rsidRDefault="00436B25">
            <w:pPr>
              <w:rPr>
                <w:sz w:val="2"/>
                <w:szCs w:val="2"/>
              </w:rPr>
            </w:pPr>
          </w:p>
        </w:tc>
      </w:tr>
      <w:tr w:rsidR="00436B25">
        <w:trPr>
          <w:trHeight w:val="3366"/>
        </w:trPr>
        <w:tc>
          <w:tcPr>
            <w:tcW w:w="2547" w:type="dxa"/>
            <w:tcBorders>
              <w:top w:val="nil"/>
            </w:tcBorders>
          </w:tcPr>
          <w:p w:rsidR="00436B25" w:rsidRDefault="006E0763">
            <w:pPr>
              <w:pStyle w:val="TableParagraph"/>
              <w:spacing w:line="258" w:lineRule="exact"/>
            </w:pPr>
            <w:r>
              <w:t>including school trips?</w:t>
            </w:r>
          </w:p>
        </w:tc>
        <w:tc>
          <w:tcPr>
            <w:tcW w:w="6464" w:type="dxa"/>
            <w:vMerge/>
            <w:tcBorders>
              <w:top w:val="nil"/>
            </w:tcBorders>
          </w:tcPr>
          <w:p w:rsidR="00436B25" w:rsidRDefault="00436B25">
            <w:pPr>
              <w:rPr>
                <w:sz w:val="2"/>
                <w:szCs w:val="2"/>
              </w:rPr>
            </w:pPr>
          </w:p>
        </w:tc>
      </w:tr>
      <w:tr w:rsidR="00436B25">
        <w:trPr>
          <w:trHeight w:val="3237"/>
        </w:trPr>
        <w:tc>
          <w:tcPr>
            <w:tcW w:w="2547" w:type="dxa"/>
          </w:tcPr>
          <w:p w:rsidR="00436B25" w:rsidRDefault="006E0763">
            <w:pPr>
              <w:pStyle w:val="TableParagraph"/>
              <w:spacing w:line="276" w:lineRule="auto"/>
              <w:ind w:right="94" w:firstLine="21"/>
              <w:jc w:val="both"/>
            </w:pPr>
            <w:r>
              <w:t>How will Bohunt prepare and support my child to join, transfer to a new setting/college or</w:t>
            </w:r>
            <w:r w:rsidR="009F199B">
              <w:t xml:space="preserve"> </w:t>
            </w:r>
            <w:r>
              <w:rPr>
                <w:spacing w:val="-39"/>
              </w:rPr>
              <w:t xml:space="preserve"> </w:t>
            </w:r>
            <w:r>
              <w:t>the next stage of education or</w:t>
            </w:r>
            <w:r>
              <w:rPr>
                <w:spacing w:val="-8"/>
              </w:rPr>
              <w:t xml:space="preserve"> </w:t>
            </w:r>
            <w:r>
              <w:t>life?</w:t>
            </w:r>
          </w:p>
        </w:tc>
        <w:tc>
          <w:tcPr>
            <w:tcW w:w="6464" w:type="dxa"/>
          </w:tcPr>
          <w:p w:rsidR="00436B25" w:rsidRDefault="006E0763">
            <w:pPr>
              <w:pStyle w:val="TableParagraph"/>
              <w:ind w:right="317"/>
            </w:pPr>
            <w:r>
              <w:t>For students transitioning from primary to secondary we liaise with junior schools and provide additional transitional support if it is needed. This is arranged on an individual basis and tailored to the needs of the student/s. Meetings with the SENDCo are available at parent’s request in the Summer Term and encouraged for all students attending with an EHCP.</w:t>
            </w:r>
          </w:p>
          <w:p w:rsidR="00436B25" w:rsidRDefault="00436B25">
            <w:pPr>
              <w:pStyle w:val="TableParagraph"/>
              <w:spacing w:before="2"/>
              <w:ind w:left="0"/>
              <w:rPr>
                <w:b/>
              </w:rPr>
            </w:pPr>
          </w:p>
          <w:p w:rsidR="00436B25" w:rsidRDefault="006E0763">
            <w:pPr>
              <w:pStyle w:val="TableParagraph"/>
              <w:ind w:right="132"/>
            </w:pPr>
            <w:r>
              <w:t>If a student has an EHCP then the school would want to be present at the year 6 annual review meeting to support target setting and also be introduced to all professionals supporting the student and establish an early relationship.</w:t>
            </w:r>
          </w:p>
        </w:tc>
      </w:tr>
      <w:tr w:rsidR="00436B25">
        <w:trPr>
          <w:trHeight w:val="308"/>
        </w:trPr>
        <w:tc>
          <w:tcPr>
            <w:tcW w:w="2547" w:type="dxa"/>
            <w:tcBorders>
              <w:bottom w:val="nil"/>
            </w:tcBorders>
          </w:tcPr>
          <w:p w:rsidR="00436B25" w:rsidRDefault="006E0763">
            <w:pPr>
              <w:pStyle w:val="TableParagraph"/>
              <w:spacing w:line="262" w:lineRule="exact"/>
              <w:ind w:left="129"/>
            </w:pPr>
            <w:r>
              <w:t>Who can I contact for</w:t>
            </w:r>
          </w:p>
        </w:tc>
        <w:tc>
          <w:tcPr>
            <w:tcW w:w="6464" w:type="dxa"/>
            <w:tcBorders>
              <w:bottom w:val="nil"/>
            </w:tcBorders>
          </w:tcPr>
          <w:p w:rsidR="00436B25" w:rsidRDefault="006E0763">
            <w:pPr>
              <w:pStyle w:val="TableParagraph"/>
              <w:spacing w:line="262" w:lineRule="exact"/>
            </w:pPr>
            <w:r>
              <w:t>The following points of contact are available at Bohunt</w:t>
            </w:r>
            <w:r w:rsidR="009F199B">
              <w:t xml:space="preserve"> Horsham</w:t>
            </w:r>
            <w:r>
              <w:t>:</w:t>
            </w:r>
          </w:p>
        </w:tc>
      </w:tr>
      <w:tr w:rsidR="00436B25">
        <w:trPr>
          <w:trHeight w:val="2290"/>
        </w:trPr>
        <w:tc>
          <w:tcPr>
            <w:tcW w:w="2547" w:type="dxa"/>
            <w:tcBorders>
              <w:top w:val="nil"/>
              <w:bottom w:val="nil"/>
            </w:tcBorders>
          </w:tcPr>
          <w:p w:rsidR="00436B25" w:rsidRDefault="006E0763">
            <w:pPr>
              <w:pStyle w:val="TableParagraph"/>
              <w:spacing w:line="263" w:lineRule="exact"/>
            </w:pPr>
            <w:r>
              <w:t>further information?</w:t>
            </w:r>
          </w:p>
        </w:tc>
        <w:tc>
          <w:tcPr>
            <w:tcW w:w="6464" w:type="dxa"/>
            <w:tcBorders>
              <w:top w:val="nil"/>
              <w:bottom w:val="nil"/>
            </w:tcBorders>
          </w:tcPr>
          <w:p w:rsidR="00436B25" w:rsidRDefault="006E0763">
            <w:pPr>
              <w:pStyle w:val="TableParagraph"/>
              <w:spacing w:before="194" w:line="268" w:lineRule="exact"/>
              <w:rPr>
                <w:b/>
              </w:rPr>
            </w:pPr>
            <w:r>
              <w:rPr>
                <w:b/>
              </w:rPr>
              <w:t>For academic and pastoral concerns:</w:t>
            </w:r>
          </w:p>
          <w:p w:rsidR="00436B25" w:rsidRDefault="006E0763">
            <w:pPr>
              <w:pStyle w:val="TableParagraph"/>
              <w:numPr>
                <w:ilvl w:val="0"/>
                <w:numId w:val="4"/>
              </w:numPr>
              <w:tabs>
                <w:tab w:val="left" w:pos="827"/>
                <w:tab w:val="left" w:pos="828"/>
              </w:tabs>
            </w:pPr>
            <w:r>
              <w:rPr>
                <w:u w:val="single"/>
              </w:rPr>
              <w:t>First contact</w:t>
            </w:r>
            <w:r>
              <w:t xml:space="preserve"> should be with the class</w:t>
            </w:r>
            <w:r>
              <w:rPr>
                <w:spacing w:val="-8"/>
              </w:rPr>
              <w:t xml:space="preserve"> </w:t>
            </w:r>
            <w:r>
              <w:t>teacher</w:t>
            </w:r>
          </w:p>
          <w:p w:rsidR="00436B25" w:rsidRDefault="006E0763">
            <w:pPr>
              <w:pStyle w:val="TableParagraph"/>
              <w:numPr>
                <w:ilvl w:val="0"/>
                <w:numId w:val="4"/>
              </w:numPr>
              <w:tabs>
                <w:tab w:val="left" w:pos="827"/>
                <w:tab w:val="left" w:pos="828"/>
              </w:tabs>
              <w:spacing w:before="2" w:line="300" w:lineRule="exact"/>
            </w:pPr>
            <w:r>
              <w:t>Tutor and or Achievement</w:t>
            </w:r>
            <w:r>
              <w:rPr>
                <w:spacing w:val="-6"/>
              </w:rPr>
              <w:t xml:space="preserve"> </w:t>
            </w:r>
            <w:r>
              <w:t>Coordinator</w:t>
            </w:r>
          </w:p>
          <w:p w:rsidR="00436B25" w:rsidRDefault="006E0763">
            <w:pPr>
              <w:pStyle w:val="TableParagraph"/>
              <w:numPr>
                <w:ilvl w:val="0"/>
                <w:numId w:val="4"/>
              </w:numPr>
              <w:tabs>
                <w:tab w:val="left" w:pos="827"/>
                <w:tab w:val="left" w:pos="828"/>
              </w:tabs>
              <w:spacing w:line="300" w:lineRule="exact"/>
            </w:pPr>
            <w:r>
              <w:t>Head of</w:t>
            </w:r>
            <w:r>
              <w:rPr>
                <w:spacing w:val="-2"/>
              </w:rPr>
              <w:t xml:space="preserve"> </w:t>
            </w:r>
            <w:r>
              <w:t>Department</w:t>
            </w:r>
          </w:p>
          <w:p w:rsidR="00436B25" w:rsidRDefault="006E0763">
            <w:pPr>
              <w:pStyle w:val="TableParagraph"/>
              <w:numPr>
                <w:ilvl w:val="0"/>
                <w:numId w:val="4"/>
              </w:numPr>
              <w:tabs>
                <w:tab w:val="left" w:pos="827"/>
                <w:tab w:val="left" w:pos="828"/>
              </w:tabs>
              <w:spacing w:line="300" w:lineRule="exact"/>
            </w:pPr>
            <w:r>
              <w:t>Head of</w:t>
            </w:r>
            <w:r>
              <w:rPr>
                <w:spacing w:val="-2"/>
              </w:rPr>
              <w:t xml:space="preserve"> </w:t>
            </w:r>
            <w:r>
              <w:t>Faculty</w:t>
            </w:r>
          </w:p>
          <w:p w:rsidR="00436B25" w:rsidRDefault="006E0763">
            <w:pPr>
              <w:pStyle w:val="TableParagraph"/>
              <w:numPr>
                <w:ilvl w:val="0"/>
                <w:numId w:val="4"/>
              </w:numPr>
              <w:tabs>
                <w:tab w:val="left" w:pos="827"/>
                <w:tab w:val="left" w:pos="828"/>
              </w:tabs>
              <w:spacing w:line="300" w:lineRule="exact"/>
            </w:pPr>
            <w:r>
              <w:t>SENDCo</w:t>
            </w:r>
          </w:p>
          <w:p w:rsidR="00436B25" w:rsidRDefault="00436B25" w:rsidP="006E0763">
            <w:pPr>
              <w:pStyle w:val="TableParagraph"/>
              <w:tabs>
                <w:tab w:val="left" w:pos="827"/>
                <w:tab w:val="left" w:pos="828"/>
              </w:tabs>
              <w:spacing w:line="300" w:lineRule="exact"/>
              <w:ind w:left="467"/>
            </w:pPr>
          </w:p>
          <w:p w:rsidR="006E0763" w:rsidRDefault="006E0763" w:rsidP="006E0763">
            <w:pPr>
              <w:pStyle w:val="TableParagraph"/>
              <w:tabs>
                <w:tab w:val="left" w:pos="827"/>
                <w:tab w:val="left" w:pos="828"/>
              </w:tabs>
              <w:spacing w:line="300" w:lineRule="exact"/>
              <w:ind w:left="0"/>
            </w:pPr>
          </w:p>
          <w:p w:rsidR="006E0763" w:rsidRDefault="006E0763" w:rsidP="006E0763">
            <w:pPr>
              <w:pStyle w:val="TableParagraph"/>
              <w:tabs>
                <w:tab w:val="left" w:pos="827"/>
                <w:tab w:val="left" w:pos="828"/>
              </w:tabs>
              <w:spacing w:line="300" w:lineRule="exact"/>
              <w:ind w:left="467"/>
            </w:pPr>
          </w:p>
        </w:tc>
      </w:tr>
      <w:tr w:rsidR="00436B25">
        <w:trPr>
          <w:trHeight w:val="249"/>
        </w:trPr>
        <w:tc>
          <w:tcPr>
            <w:tcW w:w="2547" w:type="dxa"/>
            <w:tcBorders>
              <w:top w:val="nil"/>
            </w:tcBorders>
          </w:tcPr>
          <w:p w:rsidR="00436B25" w:rsidRDefault="00436B25">
            <w:pPr>
              <w:pStyle w:val="TableParagraph"/>
              <w:ind w:left="0"/>
              <w:rPr>
                <w:rFonts w:ascii="Times New Roman"/>
                <w:sz w:val="18"/>
              </w:rPr>
            </w:pPr>
          </w:p>
        </w:tc>
        <w:tc>
          <w:tcPr>
            <w:tcW w:w="6464" w:type="dxa"/>
            <w:tcBorders>
              <w:top w:val="nil"/>
            </w:tcBorders>
          </w:tcPr>
          <w:p w:rsidR="00436B25" w:rsidRDefault="00436B25" w:rsidP="006E0763">
            <w:pPr>
              <w:pStyle w:val="TableParagraph"/>
              <w:spacing w:line="229" w:lineRule="exact"/>
              <w:ind w:left="0"/>
              <w:rPr>
                <w:b/>
              </w:rPr>
            </w:pPr>
          </w:p>
        </w:tc>
      </w:tr>
    </w:tbl>
    <w:p w:rsidR="00436B25" w:rsidRDefault="00436B25">
      <w:pPr>
        <w:spacing w:line="229" w:lineRule="exact"/>
        <w:sectPr w:rsidR="00436B25">
          <w:pgSz w:w="11900" w:h="16850"/>
          <w:pgMar w:top="1140" w:right="480" w:bottom="280" w:left="620" w:header="720" w:footer="720" w:gutter="0"/>
          <w:cols w:space="720"/>
        </w:sectPr>
      </w:pPr>
    </w:p>
    <w:tbl>
      <w:tblPr>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6464"/>
      </w:tblGrid>
      <w:tr w:rsidR="00436B25" w:rsidTr="006E0763">
        <w:trPr>
          <w:trHeight w:val="3251"/>
        </w:trPr>
        <w:tc>
          <w:tcPr>
            <w:tcW w:w="2547" w:type="dxa"/>
          </w:tcPr>
          <w:p w:rsidR="00436B25" w:rsidRDefault="00436B25">
            <w:pPr>
              <w:pStyle w:val="TableParagraph"/>
              <w:ind w:left="0"/>
              <w:rPr>
                <w:rFonts w:ascii="Times New Roman"/>
              </w:rPr>
            </w:pPr>
          </w:p>
        </w:tc>
        <w:tc>
          <w:tcPr>
            <w:tcW w:w="6464" w:type="dxa"/>
          </w:tcPr>
          <w:p w:rsidR="00436B25" w:rsidRDefault="006E0763">
            <w:pPr>
              <w:pStyle w:val="TableParagraph"/>
              <w:spacing w:line="237" w:lineRule="auto"/>
              <w:ind w:right="86"/>
            </w:pPr>
            <w:r>
              <w:t>If your concern is in relation to your child’s Education and Health Care Plan, please contact the SENDCo in the first instance.</w:t>
            </w:r>
          </w:p>
          <w:p w:rsidR="00436B25" w:rsidRDefault="006E0763">
            <w:pPr>
              <w:pStyle w:val="TableParagraph"/>
              <w:spacing w:before="2"/>
              <w:ind w:right="142"/>
            </w:pPr>
            <w:r>
              <w:t>In the first instance contact the subject teacher and your child’s tutor who may refer your concerns to a more senior member of staff where required.</w:t>
            </w:r>
          </w:p>
          <w:p w:rsidR="00436B25" w:rsidRDefault="00436B25">
            <w:pPr>
              <w:pStyle w:val="TableParagraph"/>
              <w:spacing w:before="8"/>
              <w:ind w:left="0"/>
              <w:rPr>
                <w:b/>
              </w:rPr>
            </w:pPr>
          </w:p>
          <w:p w:rsidR="00436B25" w:rsidRDefault="006E0763">
            <w:pPr>
              <w:pStyle w:val="TableParagraph"/>
              <w:ind w:right="257"/>
            </w:pPr>
            <w:r>
              <w:t>If your concern is relating to your child’s special educational need/s, please contact the SENDCo directly.</w:t>
            </w:r>
          </w:p>
          <w:p w:rsidR="00436B25" w:rsidRDefault="00436B25">
            <w:pPr>
              <w:pStyle w:val="TableParagraph"/>
              <w:spacing w:before="8"/>
              <w:ind w:left="0"/>
              <w:rPr>
                <w:b/>
                <w:sz w:val="20"/>
              </w:rPr>
            </w:pPr>
          </w:p>
          <w:p w:rsidR="00436B25" w:rsidRDefault="006E0763">
            <w:pPr>
              <w:pStyle w:val="TableParagraph"/>
              <w:ind w:right="98"/>
            </w:pPr>
            <w:r>
              <w:t>Should you wish to make a formal complaint regarding an issue at the school please following the complaints policy which maybe found on the website.</w:t>
            </w:r>
          </w:p>
        </w:tc>
      </w:tr>
      <w:tr w:rsidR="00436B25">
        <w:trPr>
          <w:trHeight w:val="3789"/>
        </w:trPr>
        <w:tc>
          <w:tcPr>
            <w:tcW w:w="2547" w:type="dxa"/>
          </w:tcPr>
          <w:p w:rsidR="00436B25" w:rsidRDefault="006E0763">
            <w:pPr>
              <w:pStyle w:val="TableParagraph"/>
              <w:spacing w:line="278" w:lineRule="auto"/>
              <w:ind w:right="408"/>
              <w:rPr>
                <w:sz w:val="24"/>
              </w:rPr>
            </w:pPr>
            <w:r>
              <w:rPr>
                <w:sz w:val="24"/>
              </w:rPr>
              <w:t>How else can you be involved?</w:t>
            </w:r>
          </w:p>
        </w:tc>
        <w:tc>
          <w:tcPr>
            <w:tcW w:w="6464" w:type="dxa"/>
          </w:tcPr>
          <w:p w:rsidR="00436B25" w:rsidRDefault="006E0763">
            <w:pPr>
              <w:pStyle w:val="TableParagraph"/>
              <w:spacing w:line="278" w:lineRule="auto"/>
              <w:ind w:right="381"/>
              <w:rPr>
                <w:sz w:val="24"/>
              </w:rPr>
            </w:pPr>
            <w:r>
              <w:rPr>
                <w:sz w:val="24"/>
              </w:rPr>
              <w:t>We need you to support us by encouraging your child to fully engage with their learning and any interventions offered by</w:t>
            </w:r>
          </w:p>
          <w:p w:rsidR="00436B25" w:rsidRDefault="006E0763">
            <w:pPr>
              <w:pStyle w:val="TableParagraph"/>
              <w:numPr>
                <w:ilvl w:val="0"/>
                <w:numId w:val="2"/>
              </w:numPr>
              <w:tabs>
                <w:tab w:val="left" w:pos="827"/>
                <w:tab w:val="left" w:pos="828"/>
              </w:tabs>
              <w:spacing w:before="187"/>
              <w:ind w:right="111"/>
            </w:pPr>
            <w:r>
              <w:t>Helping them to be organised for their day (including bringing the right equipment and</w:t>
            </w:r>
            <w:r>
              <w:rPr>
                <w:spacing w:val="-3"/>
              </w:rPr>
              <w:t xml:space="preserve"> </w:t>
            </w:r>
            <w:r>
              <w:t>books)</w:t>
            </w:r>
          </w:p>
          <w:p w:rsidR="00436B25" w:rsidRDefault="006E0763">
            <w:pPr>
              <w:pStyle w:val="TableParagraph"/>
              <w:numPr>
                <w:ilvl w:val="0"/>
                <w:numId w:val="2"/>
              </w:numPr>
              <w:tabs>
                <w:tab w:val="left" w:pos="827"/>
                <w:tab w:val="left" w:pos="828"/>
              </w:tabs>
            </w:pPr>
            <w:r>
              <w:t>Full attendance and good</w:t>
            </w:r>
            <w:r>
              <w:rPr>
                <w:spacing w:val="-3"/>
              </w:rPr>
              <w:t xml:space="preserve"> </w:t>
            </w:r>
            <w:r>
              <w:t>punctuality</w:t>
            </w:r>
          </w:p>
          <w:p w:rsidR="00436B25" w:rsidRDefault="006E0763">
            <w:pPr>
              <w:pStyle w:val="TableParagraph"/>
              <w:numPr>
                <w:ilvl w:val="0"/>
                <w:numId w:val="2"/>
              </w:numPr>
              <w:tabs>
                <w:tab w:val="left" w:pos="827"/>
                <w:tab w:val="left" w:pos="828"/>
              </w:tabs>
              <w:spacing w:before="1" w:line="300" w:lineRule="exact"/>
            </w:pPr>
            <w:r>
              <w:t>Completion of</w:t>
            </w:r>
            <w:r>
              <w:rPr>
                <w:spacing w:val="-3"/>
              </w:rPr>
              <w:t xml:space="preserve"> </w:t>
            </w:r>
            <w:r>
              <w:t>homework</w:t>
            </w:r>
          </w:p>
          <w:p w:rsidR="00436B25" w:rsidRDefault="006E0763">
            <w:pPr>
              <w:pStyle w:val="TableParagraph"/>
              <w:numPr>
                <w:ilvl w:val="0"/>
                <w:numId w:val="2"/>
              </w:numPr>
              <w:tabs>
                <w:tab w:val="left" w:pos="827"/>
                <w:tab w:val="left" w:pos="828"/>
              </w:tabs>
              <w:spacing w:line="300" w:lineRule="exact"/>
            </w:pPr>
            <w:r>
              <w:t>Checking and signing</w:t>
            </w:r>
            <w:r>
              <w:rPr>
                <w:spacing w:val="-2"/>
              </w:rPr>
              <w:t xml:space="preserve"> </w:t>
            </w:r>
            <w:r>
              <w:t>planner</w:t>
            </w:r>
          </w:p>
          <w:p w:rsidR="00436B25" w:rsidRDefault="006E0763">
            <w:pPr>
              <w:pStyle w:val="TableParagraph"/>
              <w:numPr>
                <w:ilvl w:val="0"/>
                <w:numId w:val="2"/>
              </w:numPr>
              <w:tabs>
                <w:tab w:val="left" w:pos="827"/>
                <w:tab w:val="left" w:pos="828"/>
              </w:tabs>
            </w:pPr>
            <w:r>
              <w:t>Attending parent’s</w:t>
            </w:r>
            <w:r>
              <w:rPr>
                <w:spacing w:val="-3"/>
              </w:rPr>
              <w:t xml:space="preserve"> </w:t>
            </w:r>
            <w:r>
              <w:t>meetings</w:t>
            </w:r>
          </w:p>
          <w:p w:rsidR="00436B25" w:rsidRDefault="006E0763">
            <w:pPr>
              <w:pStyle w:val="TableParagraph"/>
              <w:numPr>
                <w:ilvl w:val="0"/>
                <w:numId w:val="2"/>
              </w:numPr>
              <w:tabs>
                <w:tab w:val="left" w:pos="827"/>
                <w:tab w:val="left" w:pos="828"/>
              </w:tabs>
              <w:spacing w:line="300" w:lineRule="exact"/>
            </w:pPr>
            <w:r>
              <w:t>Attending any meetings specifically arranged for your</w:t>
            </w:r>
            <w:r>
              <w:rPr>
                <w:spacing w:val="-7"/>
              </w:rPr>
              <w:t xml:space="preserve"> </w:t>
            </w:r>
            <w:r>
              <w:t>child</w:t>
            </w:r>
          </w:p>
          <w:p w:rsidR="00436B25" w:rsidRDefault="006E0763">
            <w:pPr>
              <w:pStyle w:val="TableParagraph"/>
              <w:numPr>
                <w:ilvl w:val="0"/>
                <w:numId w:val="2"/>
              </w:numPr>
              <w:tabs>
                <w:tab w:val="left" w:pos="827"/>
                <w:tab w:val="left" w:pos="828"/>
              </w:tabs>
              <w:ind w:right="468"/>
            </w:pPr>
            <w:r>
              <w:t>Ensure that any interventions that are to be completed at home are</w:t>
            </w:r>
          </w:p>
        </w:tc>
      </w:tr>
      <w:tr w:rsidR="00436B25">
        <w:trPr>
          <w:trHeight w:val="2685"/>
        </w:trPr>
        <w:tc>
          <w:tcPr>
            <w:tcW w:w="2547" w:type="dxa"/>
          </w:tcPr>
          <w:p w:rsidR="00436B25" w:rsidRDefault="006E0763">
            <w:pPr>
              <w:pStyle w:val="TableParagraph"/>
              <w:ind w:right="140"/>
            </w:pPr>
            <w:r>
              <w:t>What support is there for improving behaviour, attendance and avoiding exclusion?</w:t>
            </w:r>
          </w:p>
        </w:tc>
        <w:tc>
          <w:tcPr>
            <w:tcW w:w="6464" w:type="dxa"/>
          </w:tcPr>
          <w:p w:rsidR="00436B25" w:rsidRDefault="006E0763">
            <w:pPr>
              <w:pStyle w:val="TableParagraph"/>
              <w:ind w:right="85"/>
            </w:pPr>
            <w:r>
              <w:t>As a school we have a very positive approach to all types of behaviour with a clear reward and sanction system that is followed by all staff.</w:t>
            </w:r>
          </w:p>
          <w:p w:rsidR="00436B25" w:rsidRDefault="00436B25">
            <w:pPr>
              <w:pStyle w:val="TableParagraph"/>
              <w:spacing w:before="6"/>
              <w:ind w:left="0"/>
              <w:rPr>
                <w:b/>
                <w:sz w:val="21"/>
              </w:rPr>
            </w:pPr>
          </w:p>
          <w:p w:rsidR="00436B25" w:rsidRDefault="006E0763">
            <w:pPr>
              <w:pStyle w:val="TableParagraph"/>
              <w:ind w:right="176"/>
            </w:pPr>
            <w:r>
              <w:t>Attendance of every child is monitored on a daily basis. Lateness and absence are recorded and reported on. Good attendance is actively encouraged throughout the school. If a student’s attendance falls beneath 90% contact will be made by the school in the form of letter and telephone call. In extremely circumstances the school may use the support of an Education Welfare Officer.</w:t>
            </w:r>
          </w:p>
        </w:tc>
      </w:tr>
      <w:tr w:rsidR="00436B25">
        <w:trPr>
          <w:trHeight w:val="2418"/>
        </w:trPr>
        <w:tc>
          <w:tcPr>
            <w:tcW w:w="2547" w:type="dxa"/>
          </w:tcPr>
          <w:p w:rsidR="00436B25" w:rsidRDefault="006E0763">
            <w:pPr>
              <w:pStyle w:val="TableParagraph"/>
              <w:ind w:right="325"/>
            </w:pPr>
            <w:r>
              <w:t>How are the Governors involved and what are their responsibilities?</w:t>
            </w:r>
          </w:p>
        </w:tc>
        <w:tc>
          <w:tcPr>
            <w:tcW w:w="6464" w:type="dxa"/>
          </w:tcPr>
          <w:p w:rsidR="00436B25" w:rsidRDefault="006E0763" w:rsidP="006E0763">
            <w:pPr>
              <w:pStyle w:val="TableParagraph"/>
              <w:ind w:right="238"/>
            </w:pPr>
            <w:r>
              <w:t>An assigned school governor is responsible for SEND and liaises with the SENCo on a regular basis. The SENCo provides reports to the Governors to keep them informed. They are kept informed about SEND developments and take an active interest in the work of the department. They do not have access to information about individual students or become involved in individual assessments. In the unlikely event that a concern cannot be resolved by the SENDCo, then the SEND governor can be contacted at the request of parents.</w:t>
            </w:r>
          </w:p>
        </w:tc>
      </w:tr>
    </w:tbl>
    <w:p w:rsidR="00436B25" w:rsidRDefault="00436B25">
      <w:pPr>
        <w:sectPr w:rsidR="00436B25">
          <w:pgSz w:w="11900" w:h="16850"/>
          <w:pgMar w:top="1140" w:right="480" w:bottom="280" w:left="620" w:header="720" w:footer="720" w:gutter="0"/>
          <w:cols w:space="720"/>
        </w:sectPr>
      </w:pPr>
    </w:p>
    <w:p w:rsidR="00436B25" w:rsidRDefault="00436B25">
      <w:pPr>
        <w:pStyle w:val="BodyText"/>
        <w:spacing w:before="6"/>
        <w:rPr>
          <w:b/>
          <w:sz w:val="19"/>
        </w:rPr>
      </w:pPr>
    </w:p>
    <w:p w:rsidR="00436B25" w:rsidRDefault="006E0763">
      <w:pPr>
        <w:spacing w:before="52"/>
        <w:ind w:left="820"/>
        <w:rPr>
          <w:b/>
          <w:sz w:val="24"/>
        </w:rPr>
      </w:pPr>
      <w:r>
        <w:rPr>
          <w:b/>
          <w:sz w:val="24"/>
          <w:u w:val="single"/>
        </w:rPr>
        <w:t>Additional information</w:t>
      </w:r>
    </w:p>
    <w:p w:rsidR="00436B25" w:rsidRDefault="00436B25">
      <w:pPr>
        <w:pStyle w:val="BodyText"/>
        <w:spacing w:before="2"/>
        <w:rPr>
          <w:b/>
          <w:sz w:val="19"/>
        </w:rPr>
      </w:pPr>
    </w:p>
    <w:p w:rsidR="00436B25" w:rsidRDefault="006E0763">
      <w:pPr>
        <w:ind w:left="820" w:right="985"/>
        <w:rPr>
          <w:rFonts w:ascii="Times New Roman" w:hAnsi="Times New Roman"/>
          <w:sz w:val="24"/>
        </w:rPr>
      </w:pPr>
      <w:r>
        <w:rPr>
          <w:rFonts w:ascii="Times New Roman" w:hAnsi="Times New Roman"/>
          <w:sz w:val="24"/>
        </w:rPr>
        <w:t>Please find on the next page a model of the Assess, Plan / Do / Review process that we following the SEND department. Please also find guidance on acronym’s used within special educational needs and disabilities.</w:t>
      </w:r>
    </w:p>
    <w:p w:rsidR="00436B25" w:rsidRDefault="006E0763">
      <w:pPr>
        <w:pStyle w:val="BodyText"/>
        <w:spacing w:before="10"/>
        <w:rPr>
          <w:rFonts w:ascii="Times New Roman"/>
          <w:sz w:val="27"/>
        </w:rPr>
      </w:pPr>
      <w:r>
        <w:rPr>
          <w:noProof/>
          <w:lang w:bidi="ar-SA"/>
        </w:rPr>
        <w:drawing>
          <wp:anchor distT="0" distB="0" distL="0" distR="0" simplePos="0" relativeHeight="251658240" behindDoc="0" locked="0" layoutInCell="1" allowOverlap="1">
            <wp:simplePos x="0" y="0"/>
            <wp:positionH relativeFrom="page">
              <wp:posOffset>1662366</wp:posOffset>
            </wp:positionH>
            <wp:positionV relativeFrom="paragraph">
              <wp:posOffset>228596</wp:posOffset>
            </wp:positionV>
            <wp:extent cx="4254759" cy="170021"/>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4254759" cy="170021"/>
                    </a:xfrm>
                    <a:prstGeom prst="rect">
                      <a:avLst/>
                    </a:prstGeom>
                  </pic:spPr>
                </pic:pic>
              </a:graphicData>
            </a:graphic>
          </wp:anchor>
        </w:drawing>
      </w:r>
    </w:p>
    <w:p w:rsidR="00436B25" w:rsidRDefault="00436B25">
      <w:pPr>
        <w:pStyle w:val="BodyText"/>
        <w:rPr>
          <w:rFonts w:ascii="Times New Roman"/>
          <w:sz w:val="26"/>
        </w:rPr>
      </w:pPr>
    </w:p>
    <w:p w:rsidR="00436B25" w:rsidRDefault="00436B25">
      <w:pPr>
        <w:pStyle w:val="BodyText"/>
        <w:spacing w:before="3"/>
        <w:rPr>
          <w:rFonts w:ascii="Times New Roman"/>
          <w:sz w:val="30"/>
        </w:rPr>
      </w:pPr>
    </w:p>
    <w:p w:rsidR="00436B25" w:rsidRDefault="006E0763">
      <w:pPr>
        <w:pStyle w:val="BodyText"/>
        <w:spacing w:before="1"/>
        <w:ind w:left="4061" w:right="4034"/>
      </w:pPr>
      <w:r>
        <w:rPr>
          <w:noProof/>
          <w:lang w:bidi="ar-SA"/>
        </w:rPr>
        <mc:AlternateContent>
          <mc:Choice Requires="wpg">
            <w:drawing>
              <wp:anchor distT="0" distB="0" distL="114300" distR="114300" simplePos="0" relativeHeight="503301656" behindDoc="1" locked="0" layoutInCell="1" allowOverlap="1">
                <wp:simplePos x="0" y="0"/>
                <wp:positionH relativeFrom="page">
                  <wp:posOffset>2861945</wp:posOffset>
                </wp:positionH>
                <wp:positionV relativeFrom="paragraph">
                  <wp:posOffset>-258445</wp:posOffset>
                </wp:positionV>
                <wp:extent cx="2486660" cy="1822450"/>
                <wp:effectExtent l="0" t="0" r="13970" b="2540"/>
                <wp:wrapNone/>
                <wp:docPr id="2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6660" cy="1822450"/>
                          <a:chOff x="4507" y="-407"/>
                          <a:chExt cx="3916" cy="2870"/>
                        </a:xfrm>
                      </wpg:grpSpPr>
                      <pic:pic xmlns:pic="http://schemas.openxmlformats.org/drawingml/2006/picture">
                        <pic:nvPicPr>
                          <pic:cNvPr id="25"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507" y="-408"/>
                            <a:ext cx="3125" cy="2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509" y="-260"/>
                            <a:ext cx="1096"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AutoShape 24"/>
                        <wps:cNvSpPr>
                          <a:spLocks/>
                        </wps:cNvSpPr>
                        <wps:spPr bwMode="auto">
                          <a:xfrm>
                            <a:off x="7651" y="623"/>
                            <a:ext cx="751" cy="765"/>
                          </a:xfrm>
                          <a:custGeom>
                            <a:avLst/>
                            <a:gdLst>
                              <a:gd name="T0" fmla="+- 0 7851 7652"/>
                              <a:gd name="T1" fmla="*/ T0 w 751"/>
                              <a:gd name="T2" fmla="+- 0 623 623"/>
                              <a:gd name="T3" fmla="*/ 623 h 765"/>
                              <a:gd name="T4" fmla="+- 0 7652 7652"/>
                              <a:gd name="T5" fmla="*/ T4 w 751"/>
                              <a:gd name="T6" fmla="+- 0 815 623"/>
                              <a:gd name="T7" fmla="*/ 815 h 765"/>
                              <a:gd name="T8" fmla="+- 0 8104 7652"/>
                              <a:gd name="T9" fmla="*/ T8 w 751"/>
                              <a:gd name="T10" fmla="+- 0 1284 623"/>
                              <a:gd name="T11" fmla="*/ 1284 h 765"/>
                              <a:gd name="T12" fmla="+- 0 8005 7652"/>
                              <a:gd name="T13" fmla="*/ T12 w 751"/>
                              <a:gd name="T14" fmla="+- 0 1380 623"/>
                              <a:gd name="T15" fmla="*/ 1380 h 765"/>
                              <a:gd name="T16" fmla="+- 0 8395 7652"/>
                              <a:gd name="T17" fmla="*/ T16 w 751"/>
                              <a:gd name="T18" fmla="+- 0 1387 623"/>
                              <a:gd name="T19" fmla="*/ 1387 h 765"/>
                              <a:gd name="T20" fmla="+- 0 8401 7652"/>
                              <a:gd name="T21" fmla="*/ T20 w 751"/>
                              <a:gd name="T22" fmla="+- 0 1093 623"/>
                              <a:gd name="T23" fmla="*/ 1093 h 765"/>
                              <a:gd name="T24" fmla="+- 0 8303 7652"/>
                              <a:gd name="T25" fmla="*/ T24 w 751"/>
                              <a:gd name="T26" fmla="+- 0 1093 623"/>
                              <a:gd name="T27" fmla="*/ 1093 h 765"/>
                              <a:gd name="T28" fmla="+- 0 7851 7652"/>
                              <a:gd name="T29" fmla="*/ T28 w 751"/>
                              <a:gd name="T30" fmla="+- 0 623 623"/>
                              <a:gd name="T31" fmla="*/ 623 h 765"/>
                              <a:gd name="T32" fmla="+- 0 8403 7652"/>
                              <a:gd name="T33" fmla="*/ T32 w 751"/>
                              <a:gd name="T34" fmla="+- 0 997 623"/>
                              <a:gd name="T35" fmla="*/ 997 h 765"/>
                              <a:gd name="T36" fmla="+- 0 8303 7652"/>
                              <a:gd name="T37" fmla="*/ T36 w 751"/>
                              <a:gd name="T38" fmla="+- 0 1093 623"/>
                              <a:gd name="T39" fmla="*/ 1093 h 765"/>
                              <a:gd name="T40" fmla="+- 0 8401 7652"/>
                              <a:gd name="T41" fmla="*/ T40 w 751"/>
                              <a:gd name="T42" fmla="+- 0 1093 623"/>
                              <a:gd name="T43" fmla="*/ 1093 h 765"/>
                              <a:gd name="T44" fmla="+- 0 8403 7652"/>
                              <a:gd name="T45" fmla="*/ T44 w 751"/>
                              <a:gd name="T46" fmla="+- 0 997 623"/>
                              <a:gd name="T47" fmla="*/ 997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51" h="765">
                                <a:moveTo>
                                  <a:pt x="199" y="0"/>
                                </a:moveTo>
                                <a:lnTo>
                                  <a:pt x="0" y="192"/>
                                </a:lnTo>
                                <a:lnTo>
                                  <a:pt x="452" y="661"/>
                                </a:lnTo>
                                <a:lnTo>
                                  <a:pt x="353" y="757"/>
                                </a:lnTo>
                                <a:lnTo>
                                  <a:pt x="743" y="764"/>
                                </a:lnTo>
                                <a:lnTo>
                                  <a:pt x="749" y="470"/>
                                </a:lnTo>
                                <a:lnTo>
                                  <a:pt x="651" y="470"/>
                                </a:lnTo>
                                <a:lnTo>
                                  <a:pt x="199" y="0"/>
                                </a:lnTo>
                                <a:close/>
                                <a:moveTo>
                                  <a:pt x="751" y="374"/>
                                </a:moveTo>
                                <a:lnTo>
                                  <a:pt x="651" y="470"/>
                                </a:lnTo>
                                <a:lnTo>
                                  <a:pt x="749" y="470"/>
                                </a:lnTo>
                                <a:lnTo>
                                  <a:pt x="751" y="374"/>
                                </a:lnTo>
                                <a:close/>
                              </a:path>
                            </a:pathLst>
                          </a:custGeom>
                          <a:solidFill>
                            <a:srgbClr val="2E76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3"/>
                        <wps:cNvSpPr>
                          <a:spLocks/>
                        </wps:cNvSpPr>
                        <wps:spPr bwMode="auto">
                          <a:xfrm>
                            <a:off x="7651" y="623"/>
                            <a:ext cx="751" cy="765"/>
                          </a:xfrm>
                          <a:custGeom>
                            <a:avLst/>
                            <a:gdLst>
                              <a:gd name="T0" fmla="+- 0 8005 7652"/>
                              <a:gd name="T1" fmla="*/ T0 w 751"/>
                              <a:gd name="T2" fmla="+- 0 1380 623"/>
                              <a:gd name="T3" fmla="*/ 1380 h 765"/>
                              <a:gd name="T4" fmla="+- 0 8104 7652"/>
                              <a:gd name="T5" fmla="*/ T4 w 751"/>
                              <a:gd name="T6" fmla="+- 0 1284 623"/>
                              <a:gd name="T7" fmla="*/ 1284 h 765"/>
                              <a:gd name="T8" fmla="+- 0 7652 7652"/>
                              <a:gd name="T9" fmla="*/ T8 w 751"/>
                              <a:gd name="T10" fmla="+- 0 815 623"/>
                              <a:gd name="T11" fmla="*/ 815 h 765"/>
                              <a:gd name="T12" fmla="+- 0 7851 7652"/>
                              <a:gd name="T13" fmla="*/ T12 w 751"/>
                              <a:gd name="T14" fmla="+- 0 623 623"/>
                              <a:gd name="T15" fmla="*/ 623 h 765"/>
                              <a:gd name="T16" fmla="+- 0 8303 7652"/>
                              <a:gd name="T17" fmla="*/ T16 w 751"/>
                              <a:gd name="T18" fmla="+- 0 1093 623"/>
                              <a:gd name="T19" fmla="*/ 1093 h 765"/>
                              <a:gd name="T20" fmla="+- 0 8403 7652"/>
                              <a:gd name="T21" fmla="*/ T20 w 751"/>
                              <a:gd name="T22" fmla="+- 0 997 623"/>
                              <a:gd name="T23" fmla="*/ 997 h 765"/>
                              <a:gd name="T24" fmla="+- 0 8395 7652"/>
                              <a:gd name="T25" fmla="*/ T24 w 751"/>
                              <a:gd name="T26" fmla="+- 0 1387 623"/>
                              <a:gd name="T27" fmla="*/ 1387 h 765"/>
                              <a:gd name="T28" fmla="+- 0 8005 7652"/>
                              <a:gd name="T29" fmla="*/ T28 w 751"/>
                              <a:gd name="T30" fmla="+- 0 1380 623"/>
                              <a:gd name="T31" fmla="*/ 1380 h 76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51" h="765">
                                <a:moveTo>
                                  <a:pt x="353" y="757"/>
                                </a:moveTo>
                                <a:lnTo>
                                  <a:pt x="452" y="661"/>
                                </a:lnTo>
                                <a:lnTo>
                                  <a:pt x="0" y="192"/>
                                </a:lnTo>
                                <a:lnTo>
                                  <a:pt x="199" y="0"/>
                                </a:lnTo>
                                <a:lnTo>
                                  <a:pt x="651" y="470"/>
                                </a:lnTo>
                                <a:lnTo>
                                  <a:pt x="751" y="374"/>
                                </a:lnTo>
                                <a:lnTo>
                                  <a:pt x="743" y="764"/>
                                </a:lnTo>
                                <a:lnTo>
                                  <a:pt x="353" y="757"/>
                                </a:lnTo>
                              </a:path>
                            </a:pathLst>
                          </a:custGeom>
                          <a:noFill/>
                          <a:ln w="25400">
                            <a:solidFill>
                              <a:srgbClr val="33709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CFAE1A0" id="Group 22" o:spid="_x0000_s1026" style="position:absolute;margin-left:225.35pt;margin-top:-20.35pt;width:195.8pt;height:143.5pt;z-index:-14824;mso-position-horizontal-relative:page" coordorigin="4507,-407" coordsize="3916,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4507;top:-408;width:3125;height:2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">
                  <v:imagedata r:id="rId19" o:title=""/>
                </v:shape>
                <v:shape id="Picture 25" o:spid="_x0000_s1028" type="#_x0000_t75" style="position:absolute;left:5509;top:-260;width:1096;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">
                  <v:imagedata r:id="rId20" o:title=""/>
                </v:shape>
                <v:shape id="AutoShape 24" o:spid="_x0000_s1029" style="position:absolute;left:7651;top:623;width:751;height:765;visibility:visible;mso-wrap-style:square;v-text-anchor:top" coordsize="7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" path="m199,l,192,452,661r-99,96l743,764r6,-294l651,470,199,xm751,374l651,470r98,l751,374xe" fillcolor="#2e769e" stroked="f">
                  <v:path arrowok="t" o:connecttype="custom" o:connectlocs="199,623;0,815;452,1284;353,1380;743,1387;749,1093;651,1093;199,623;751,997;651,1093;749,1093;751,997" o:connectangles="0,0,0,0,0,0,0,0,0,0,0,0"/>
                </v:shape>
                <v:shape id="Freeform 23" o:spid="_x0000_s1030" style="position:absolute;left:7651;top:623;width:751;height:765;visibility:visible;mso-wrap-style:square;v-text-anchor:top" coordsize="7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" path="m353,757r99,-96l,192,199,,651,470,751,374r-8,390l353,757e" filled="f" strokecolor="#337092" strokeweight="2pt">
                  <v:path arrowok="t" o:connecttype="custom" o:connectlocs="353,1380;452,1284;0,815;199,623;651,1093;751,997;743,1387;353,1380" o:connectangles="0,0,0,0,0,0,0,0"/>
                </v:shape>
                <w10:wrap anchorx="page"/>
              </v:group>
            </w:pict>
          </mc:Fallback>
        </mc:AlternateContent>
      </w:r>
      <w:r>
        <w:rPr>
          <w:noProof/>
          <w:lang w:bidi="ar-SA"/>
        </w:rPr>
        <mc:AlternateContent>
          <mc:Choice Requires="wpg">
            <w:drawing>
              <wp:anchor distT="0" distB="0" distL="114300" distR="114300" simplePos="0" relativeHeight="1120" behindDoc="0" locked="0" layoutInCell="1" allowOverlap="1">
                <wp:simplePos x="0" y="0"/>
                <wp:positionH relativeFrom="page">
                  <wp:posOffset>2219960</wp:posOffset>
                </wp:positionH>
                <wp:positionV relativeFrom="paragraph">
                  <wp:posOffset>431800</wp:posOffset>
                </wp:positionV>
                <wp:extent cx="497205" cy="525780"/>
                <wp:effectExtent l="19685" t="17780" r="6985" b="18415"/>
                <wp:wrapNone/>
                <wp:docPr id="2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205" cy="525780"/>
                          <a:chOff x="3496" y="680"/>
                          <a:chExt cx="783" cy="828"/>
                        </a:xfrm>
                      </wpg:grpSpPr>
                      <wps:wsp>
                        <wps:cNvPr id="22" name="AutoShape 21"/>
                        <wps:cNvSpPr>
                          <a:spLocks/>
                        </wps:cNvSpPr>
                        <wps:spPr bwMode="auto">
                          <a:xfrm>
                            <a:off x="3515" y="700"/>
                            <a:ext cx="743" cy="788"/>
                          </a:xfrm>
                          <a:custGeom>
                            <a:avLst/>
                            <a:gdLst>
                              <a:gd name="T0" fmla="+- 0 4234 3516"/>
                              <a:gd name="T1" fmla="*/ T0 w 743"/>
                              <a:gd name="T2" fmla="+- 0 700 700"/>
                              <a:gd name="T3" fmla="*/ 700 h 788"/>
                              <a:gd name="T4" fmla="+- 0 3844 3516"/>
                              <a:gd name="T5" fmla="*/ T4 w 743"/>
                              <a:gd name="T6" fmla="+- 0 724 700"/>
                              <a:gd name="T7" fmla="*/ 724 h 788"/>
                              <a:gd name="T8" fmla="+- 0 3948 3516"/>
                              <a:gd name="T9" fmla="*/ T8 w 743"/>
                              <a:gd name="T10" fmla="+- 0 816 700"/>
                              <a:gd name="T11" fmla="*/ 816 h 788"/>
                              <a:gd name="T12" fmla="+- 0 3516 3516"/>
                              <a:gd name="T13" fmla="*/ T12 w 743"/>
                              <a:gd name="T14" fmla="+- 0 1305 700"/>
                              <a:gd name="T15" fmla="*/ 1305 h 788"/>
                              <a:gd name="T16" fmla="+- 0 3723 3516"/>
                              <a:gd name="T17" fmla="*/ T16 w 743"/>
                              <a:gd name="T18" fmla="+- 0 1488 700"/>
                              <a:gd name="T19" fmla="*/ 1488 h 788"/>
                              <a:gd name="T20" fmla="+- 0 4155 3516"/>
                              <a:gd name="T21" fmla="*/ T20 w 743"/>
                              <a:gd name="T22" fmla="+- 0 999 700"/>
                              <a:gd name="T23" fmla="*/ 999 h 788"/>
                              <a:gd name="T24" fmla="+- 0 4253 3516"/>
                              <a:gd name="T25" fmla="*/ T24 w 743"/>
                              <a:gd name="T26" fmla="+- 0 999 700"/>
                              <a:gd name="T27" fmla="*/ 999 h 788"/>
                              <a:gd name="T28" fmla="+- 0 4234 3516"/>
                              <a:gd name="T29" fmla="*/ T28 w 743"/>
                              <a:gd name="T30" fmla="+- 0 700 700"/>
                              <a:gd name="T31" fmla="*/ 700 h 788"/>
                              <a:gd name="T32" fmla="+- 0 4253 3516"/>
                              <a:gd name="T33" fmla="*/ T32 w 743"/>
                              <a:gd name="T34" fmla="+- 0 999 700"/>
                              <a:gd name="T35" fmla="*/ 999 h 788"/>
                              <a:gd name="T36" fmla="+- 0 4155 3516"/>
                              <a:gd name="T37" fmla="*/ T36 w 743"/>
                              <a:gd name="T38" fmla="+- 0 999 700"/>
                              <a:gd name="T39" fmla="*/ 999 h 788"/>
                              <a:gd name="T40" fmla="+- 0 4258 3516"/>
                              <a:gd name="T41" fmla="*/ T40 w 743"/>
                              <a:gd name="T42" fmla="+- 0 1091 700"/>
                              <a:gd name="T43" fmla="*/ 1091 h 788"/>
                              <a:gd name="T44" fmla="+- 0 4253 3516"/>
                              <a:gd name="T45" fmla="*/ T44 w 743"/>
                              <a:gd name="T46" fmla="+- 0 999 700"/>
                              <a:gd name="T47" fmla="*/ 999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43" h="788">
                                <a:moveTo>
                                  <a:pt x="718" y="0"/>
                                </a:moveTo>
                                <a:lnTo>
                                  <a:pt x="328" y="24"/>
                                </a:lnTo>
                                <a:lnTo>
                                  <a:pt x="432" y="116"/>
                                </a:lnTo>
                                <a:lnTo>
                                  <a:pt x="0" y="605"/>
                                </a:lnTo>
                                <a:lnTo>
                                  <a:pt x="207" y="788"/>
                                </a:lnTo>
                                <a:lnTo>
                                  <a:pt x="639" y="299"/>
                                </a:lnTo>
                                <a:lnTo>
                                  <a:pt x="737" y="299"/>
                                </a:lnTo>
                                <a:lnTo>
                                  <a:pt x="718" y="0"/>
                                </a:lnTo>
                                <a:close/>
                                <a:moveTo>
                                  <a:pt x="737" y="299"/>
                                </a:moveTo>
                                <a:lnTo>
                                  <a:pt x="639" y="299"/>
                                </a:lnTo>
                                <a:lnTo>
                                  <a:pt x="742" y="391"/>
                                </a:lnTo>
                                <a:lnTo>
                                  <a:pt x="737" y="299"/>
                                </a:lnTo>
                                <a:close/>
                              </a:path>
                            </a:pathLst>
                          </a:custGeom>
                          <a:solidFill>
                            <a:srgbClr val="2E76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0"/>
                        <wps:cNvSpPr>
                          <a:spLocks/>
                        </wps:cNvSpPr>
                        <wps:spPr bwMode="auto">
                          <a:xfrm>
                            <a:off x="3515" y="700"/>
                            <a:ext cx="743" cy="788"/>
                          </a:xfrm>
                          <a:custGeom>
                            <a:avLst/>
                            <a:gdLst>
                              <a:gd name="T0" fmla="+- 0 4258 3516"/>
                              <a:gd name="T1" fmla="*/ T0 w 743"/>
                              <a:gd name="T2" fmla="+- 0 1091 700"/>
                              <a:gd name="T3" fmla="*/ 1091 h 788"/>
                              <a:gd name="T4" fmla="+- 0 4155 3516"/>
                              <a:gd name="T5" fmla="*/ T4 w 743"/>
                              <a:gd name="T6" fmla="+- 0 999 700"/>
                              <a:gd name="T7" fmla="*/ 999 h 788"/>
                              <a:gd name="T8" fmla="+- 0 3723 3516"/>
                              <a:gd name="T9" fmla="*/ T8 w 743"/>
                              <a:gd name="T10" fmla="+- 0 1488 700"/>
                              <a:gd name="T11" fmla="*/ 1488 h 788"/>
                              <a:gd name="T12" fmla="+- 0 3516 3516"/>
                              <a:gd name="T13" fmla="*/ T12 w 743"/>
                              <a:gd name="T14" fmla="+- 0 1305 700"/>
                              <a:gd name="T15" fmla="*/ 1305 h 788"/>
                              <a:gd name="T16" fmla="+- 0 3948 3516"/>
                              <a:gd name="T17" fmla="*/ T16 w 743"/>
                              <a:gd name="T18" fmla="+- 0 816 700"/>
                              <a:gd name="T19" fmla="*/ 816 h 788"/>
                              <a:gd name="T20" fmla="+- 0 3844 3516"/>
                              <a:gd name="T21" fmla="*/ T20 w 743"/>
                              <a:gd name="T22" fmla="+- 0 724 700"/>
                              <a:gd name="T23" fmla="*/ 724 h 788"/>
                              <a:gd name="T24" fmla="+- 0 4234 3516"/>
                              <a:gd name="T25" fmla="*/ T24 w 743"/>
                              <a:gd name="T26" fmla="+- 0 700 700"/>
                              <a:gd name="T27" fmla="*/ 700 h 788"/>
                              <a:gd name="T28" fmla="+- 0 4258 3516"/>
                              <a:gd name="T29" fmla="*/ T28 w 743"/>
                              <a:gd name="T30" fmla="+- 0 1091 700"/>
                              <a:gd name="T31" fmla="*/ 1091 h 7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43" h="788">
                                <a:moveTo>
                                  <a:pt x="742" y="391"/>
                                </a:moveTo>
                                <a:lnTo>
                                  <a:pt x="639" y="299"/>
                                </a:lnTo>
                                <a:lnTo>
                                  <a:pt x="207" y="788"/>
                                </a:lnTo>
                                <a:lnTo>
                                  <a:pt x="0" y="605"/>
                                </a:lnTo>
                                <a:lnTo>
                                  <a:pt x="432" y="116"/>
                                </a:lnTo>
                                <a:lnTo>
                                  <a:pt x="328" y="24"/>
                                </a:lnTo>
                                <a:lnTo>
                                  <a:pt x="718" y="0"/>
                                </a:lnTo>
                                <a:lnTo>
                                  <a:pt x="742" y="391"/>
                                </a:lnTo>
                              </a:path>
                            </a:pathLst>
                          </a:custGeom>
                          <a:noFill/>
                          <a:ln w="25400">
                            <a:solidFill>
                              <a:srgbClr val="385D8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1F153FC" id="Group 19" o:spid="_x0000_s1026" style="position:absolute;margin-left:174.8pt;margin-top:34pt;width:39.15pt;height:41.4pt;z-index:1120;mso-position-horizontal-relative:page" coordorigin="3496,680" coordsize="783,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">
                <v:shape id="AutoShape 21" o:spid="_x0000_s1027" style="position:absolute;left:3515;top:700;width:743;height:788;visibility:visible;mso-wrap-style:square;v-text-anchor:top" coordsize="743,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" path="m718,l328,24r104,92l,605,207,788,639,299r98,l718,xm737,299r-98,l742,391r-5,-92xe" fillcolor="#2e769e" stroked="f">
                  <v:path arrowok="t" o:connecttype="custom" o:connectlocs="718,700;328,724;432,816;0,1305;207,1488;639,999;737,999;718,700;737,999;639,999;742,1091;737,999" o:connectangles="0,0,0,0,0,0,0,0,0,0,0,0"/>
                </v:shape>
                <v:shape id="Freeform 20" o:spid="_x0000_s1028" style="position:absolute;left:3515;top:700;width:743;height:788;visibility:visible;mso-wrap-style:square;v-text-anchor:top" coordsize="743,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" path="m742,391l639,299,207,788,,605,432,116,328,24,718,r24,391e" filled="f" strokecolor="#385d89" strokeweight="2pt">
                  <v:path arrowok="t" o:connecttype="custom" o:connectlocs="742,1091;639,999;207,1488;0,1305;432,816;328,724;718,700;742,1091" o:connectangles="0,0,0,0,0,0,0,0"/>
                </v:shape>
                <w10:wrap anchorx="page"/>
              </v:group>
            </w:pict>
          </mc:Fallback>
        </mc:AlternateContent>
      </w:r>
      <w:r>
        <w:t>Regular class assessment data identifies pupils making less than expected progress / baseline assessment data on entry indicates concerns.</w:t>
      </w:r>
    </w:p>
    <w:p w:rsidR="00436B25" w:rsidRDefault="006E0763">
      <w:pPr>
        <w:pStyle w:val="BodyText"/>
        <w:ind w:left="4061" w:right="3958"/>
      </w:pPr>
      <w:r>
        <w:rPr>
          <w:noProof/>
          <w:lang w:bidi="ar-SA"/>
        </w:rPr>
        <mc:AlternateContent>
          <mc:Choice Requires="wpg">
            <w:drawing>
              <wp:anchor distT="0" distB="0" distL="114300" distR="114300" simplePos="0" relativeHeight="1096" behindDoc="0" locked="0" layoutInCell="1" allowOverlap="1">
                <wp:simplePos x="0" y="0"/>
                <wp:positionH relativeFrom="page">
                  <wp:posOffset>4919345</wp:posOffset>
                </wp:positionH>
                <wp:positionV relativeFrom="paragraph">
                  <wp:posOffset>198120</wp:posOffset>
                </wp:positionV>
                <wp:extent cx="2226945" cy="2724150"/>
                <wp:effectExtent l="4445" t="0" r="0" b="635"/>
                <wp:wrapNone/>
                <wp:docPr id="1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6945" cy="2724150"/>
                          <a:chOff x="7747" y="312"/>
                          <a:chExt cx="3507" cy="4290"/>
                        </a:xfrm>
                      </wpg:grpSpPr>
                      <pic:pic xmlns:pic="http://schemas.openxmlformats.org/drawingml/2006/picture">
                        <pic:nvPicPr>
                          <pic:cNvPr id="18"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7747" y="311"/>
                            <a:ext cx="3507" cy="4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9071" y="459"/>
                            <a:ext cx="839"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16"/>
                        <wps:cNvSpPr txBox="1">
                          <a:spLocks noChangeArrowheads="1"/>
                        </wps:cNvSpPr>
                        <wps:spPr bwMode="auto">
                          <a:xfrm>
                            <a:off x="7747" y="311"/>
                            <a:ext cx="3507" cy="4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E7A" w:rsidRDefault="00051E7A">
                              <w:pPr>
                                <w:rPr>
                                  <w:sz w:val="33"/>
                                </w:rPr>
                              </w:pPr>
                            </w:p>
                            <w:p w:rsidR="00051E7A" w:rsidRDefault="00051E7A">
                              <w:pPr>
                                <w:ind w:left="174" w:right="208"/>
                                <w:rPr>
                                  <w:rFonts w:ascii="Times New Roman"/>
                                </w:rPr>
                              </w:pPr>
                              <w:r>
                                <w:rPr>
                                  <w:rFonts w:ascii="Times New Roman"/>
                                </w:rPr>
                                <w:t>Student Profile: Students strengths, difficulties, methods of support/ reasonable adjustments identified. Completed between student and SEND Dept staff.</w:t>
                              </w:r>
                            </w:p>
                            <w:p w:rsidR="00051E7A" w:rsidRDefault="00051E7A">
                              <w:pPr>
                                <w:ind w:left="174" w:right="166"/>
                                <w:rPr>
                                  <w:rFonts w:ascii="Times New Roman" w:hAnsi="Times New Roman"/>
                                </w:rPr>
                              </w:pPr>
                              <w:r>
                                <w:rPr>
                                  <w:rFonts w:ascii="Times New Roman" w:hAnsi="Times New Roman"/>
                                </w:rPr>
                                <w:t>Quality First Teaching planned. ‘Additional to or different from’ a normal differentiated curriculum Interventions planned. Intervention begins and students recorded on the Provision Map.</w:t>
                              </w:r>
                            </w:p>
                            <w:p w:rsidR="00051E7A" w:rsidRDefault="00051E7A">
                              <w:pPr>
                                <w:spacing w:before="1"/>
                                <w:ind w:left="174" w:right="245"/>
                                <w:rPr>
                                  <w:rFonts w:ascii="Times New Roman"/>
                                </w:rPr>
                              </w:pPr>
                              <w:r>
                                <w:rPr>
                                  <w:rFonts w:ascii="Times New Roman"/>
                                </w:rPr>
                                <w:t>Relevant adjustments to the school environment planned / Specialist equipment applied for.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id="Group 15" o:spid="_x0000_s1026" style="position:absolute;left:0;text-align:left;margin-left:387.35pt;margin-top:15.6pt;width:175.35pt;height:214.5pt;z-index:1096;mso-position-horizontal-relative:page" coordorigin="7747,312" coordsize="3507,4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7747;top:311;width:3507;height: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">
                  <v:imagedata r:id="rId23" o:title=""/>
                </v:shape>
                <v:shape id="Picture 17" o:spid="_x0000_s1028" type="#_x0000_t75" style="position:absolute;left:9071;top:459;width:839;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">
                  <v:imagedata r:id="rId24" o:title=""/>
                </v:shape>
                <v:shapetype id="_x0000_t202" coordsize="21600,21600" o:spt="202" path="m,l,21600r21600,l21600,xe">
                  <v:stroke joinstyle="miter"/>
                  <v:path gradientshapeok="t" o:connecttype="rect"/>
                </v:shapetype>
                <v:shape id="Text Box 16" o:spid="_x0000_s1029" type="#_x0000_t202" style="position:absolute;left:7747;top:311;width:3507;height: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051E7A" w:rsidRDefault="00051E7A">
                        <w:pPr>
                          <w:rPr>
                            <w:sz w:val="33"/>
                          </w:rPr>
                        </w:pPr>
                      </w:p>
                      <w:p w:rsidR="00051E7A" w:rsidRDefault="00051E7A">
                        <w:pPr>
                          <w:ind w:left="174" w:right="208"/>
                          <w:rPr>
                            <w:rFonts w:ascii="Times New Roman"/>
                          </w:rPr>
                        </w:pPr>
                        <w:r>
                          <w:rPr>
                            <w:rFonts w:ascii="Times New Roman"/>
                          </w:rPr>
                          <w:t>Student Profile: Students strengths, difficulties, methods of support/ reasonable adjustments identified. Completed between student and SEND Dept staff.</w:t>
                        </w:r>
                      </w:p>
                      <w:p w:rsidR="00051E7A" w:rsidRDefault="00051E7A">
                        <w:pPr>
                          <w:ind w:left="174" w:right="166"/>
                          <w:rPr>
                            <w:rFonts w:ascii="Times New Roman" w:hAnsi="Times New Roman"/>
                          </w:rPr>
                        </w:pPr>
                        <w:r>
                          <w:rPr>
                            <w:rFonts w:ascii="Times New Roman" w:hAnsi="Times New Roman"/>
                          </w:rPr>
                          <w:t>Quality First Teaching planned. ‘Additional to or different from’ a normal differentiated curriculum Interventions planned. Intervention begins and students recorded on the Provision Map.</w:t>
                        </w:r>
                      </w:p>
                      <w:p w:rsidR="00051E7A" w:rsidRDefault="00051E7A">
                        <w:pPr>
                          <w:spacing w:before="1"/>
                          <w:ind w:left="174" w:right="245"/>
                          <w:rPr>
                            <w:rFonts w:ascii="Times New Roman"/>
                          </w:rPr>
                        </w:pPr>
                        <w:r>
                          <w:rPr>
                            <w:rFonts w:ascii="Times New Roman"/>
                          </w:rPr>
                          <w:t>Relevant adjustments to the school environment planned / Specialist equipment applied for.</w:t>
                        </w:r>
                      </w:p>
                    </w:txbxContent>
                  </v:textbox>
                </v:shape>
                <w10:wrap anchorx="page"/>
              </v:group>
            </w:pict>
          </mc:Fallback>
        </mc:AlternateContent>
      </w:r>
      <w:r>
        <w:rPr>
          <w:noProof/>
          <w:lang w:bidi="ar-SA"/>
        </w:rPr>
        <mc:AlternateContent>
          <mc:Choice Requires="wpg">
            <w:drawing>
              <wp:anchor distT="0" distB="0" distL="114300" distR="114300" simplePos="0" relativeHeight="503301776" behindDoc="1" locked="0" layoutInCell="1" allowOverlap="1">
                <wp:simplePos x="0" y="0"/>
                <wp:positionH relativeFrom="page">
                  <wp:posOffset>671830</wp:posOffset>
                </wp:positionH>
                <wp:positionV relativeFrom="paragraph">
                  <wp:posOffset>219075</wp:posOffset>
                </wp:positionV>
                <wp:extent cx="2127885" cy="2726690"/>
                <wp:effectExtent l="0" t="1270" r="635" b="0"/>
                <wp:wrapNone/>
                <wp:docPr id="1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7885" cy="2726690"/>
                          <a:chOff x="1058" y="345"/>
                          <a:chExt cx="3351" cy="4294"/>
                        </a:xfrm>
                      </wpg:grpSpPr>
                      <pic:pic xmlns:pic="http://schemas.openxmlformats.org/drawingml/2006/picture">
                        <pic:nvPicPr>
                          <pic:cNvPr id="14"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058" y="344"/>
                            <a:ext cx="3351" cy="4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102" y="497"/>
                            <a:ext cx="1249"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Text Box 12"/>
                        <wps:cNvSpPr txBox="1">
                          <a:spLocks noChangeArrowheads="1"/>
                        </wps:cNvSpPr>
                        <wps:spPr bwMode="auto">
                          <a:xfrm>
                            <a:off x="1058" y="344"/>
                            <a:ext cx="3351" cy="4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E7A" w:rsidRDefault="00051E7A">
                              <w:pPr>
                                <w:rPr>
                                  <w:sz w:val="33"/>
                                </w:rPr>
                              </w:pPr>
                            </w:p>
                            <w:p w:rsidR="00051E7A" w:rsidRDefault="00051E7A">
                              <w:pPr>
                                <w:ind w:left="173" w:right="524"/>
                                <w:rPr>
                                  <w:rFonts w:ascii="Times New Roman"/>
                                </w:rPr>
                              </w:pPr>
                              <w:r>
                                <w:rPr>
                                  <w:rFonts w:ascii="Times New Roman"/>
                                </w:rPr>
                                <w:t>Student Profile reviewed with student.</w:t>
                              </w:r>
                            </w:p>
                            <w:p w:rsidR="00051E7A" w:rsidRDefault="00051E7A">
                              <w:pPr>
                                <w:ind w:left="173" w:right="328"/>
                                <w:rPr>
                                  <w:rFonts w:ascii="Times New Roman"/>
                                </w:rPr>
                              </w:pPr>
                              <w:r>
                                <w:rPr>
                                  <w:rFonts w:ascii="Times New Roman"/>
                                </w:rPr>
                                <w:t>Termly testing of Intervention. SENDCo collates information and reviews the impact of interventions on individuals and overall impact.</w:t>
                              </w:r>
                            </w:p>
                            <w:p w:rsidR="00051E7A" w:rsidRDefault="00051E7A">
                              <w:pPr>
                                <w:spacing w:before="1"/>
                                <w:ind w:left="173" w:right="549"/>
                                <w:rPr>
                                  <w:rFonts w:ascii="Times New Roman"/>
                                </w:rPr>
                              </w:pPr>
                              <w:r>
                                <w:rPr>
                                  <w:rFonts w:ascii="Times New Roman"/>
                                </w:rPr>
                                <w:t>Further support from external professionals sought.</w:t>
                              </w:r>
                            </w:p>
                            <w:p w:rsidR="00051E7A" w:rsidRDefault="00051E7A">
                              <w:pPr>
                                <w:ind w:left="173" w:right="280"/>
                                <w:rPr>
                                  <w:rFonts w:ascii="Times New Roman"/>
                                </w:rPr>
                              </w:pPr>
                              <w:r>
                                <w:rPr>
                                  <w:rFonts w:ascii="Times New Roman"/>
                                </w:rPr>
                                <w:t>Education, Health and Care Plan applied for involving relevant professionals.</w:t>
                              </w:r>
                            </w:p>
                            <w:p w:rsidR="00051E7A" w:rsidRDefault="00051E7A">
                              <w:pPr>
                                <w:spacing w:line="247" w:lineRule="auto"/>
                                <w:ind w:left="173" w:right="280"/>
                                <w:rPr>
                                  <w:rFonts w:ascii="Times New Roman"/>
                                </w:rPr>
                              </w:pPr>
                              <w:r>
                                <w:rPr>
                                  <w:rFonts w:ascii="Times New Roman"/>
                                </w:rPr>
                                <w:t>Education, Health and Care Plan reviewed in formal meeting.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id="Group 11" o:spid="_x0000_s1030" style="position:absolute;left:0;text-align:left;margin-left:52.9pt;margin-top:17.25pt;width:167.55pt;height:214.7pt;z-index:-14704;mso-position-horizontal-relative:page" coordorigin="1058,345" coordsize="3351,4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">
                <v:shape id="Picture 14" o:spid="_x0000_s1031" type="#_x0000_t75" style="position:absolute;left:1058;top:344;width:3351;height:4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">
                  <v:imagedata r:id="rId27" o:title=""/>
                </v:shape>
                <v:shape id="Picture 13" o:spid="_x0000_s1032" type="#_x0000_t75" style="position:absolute;left:2102;top:497;width:1249;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">
                  <v:imagedata r:id="rId28" o:title=""/>
                </v:shape>
                <v:shape id="Text Box 12" o:spid="_x0000_s1033" type="#_x0000_t202" style="position:absolute;left:1058;top:344;width:3351;height:4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051E7A" w:rsidRDefault="00051E7A">
                        <w:pPr>
                          <w:rPr>
                            <w:sz w:val="33"/>
                          </w:rPr>
                        </w:pPr>
                      </w:p>
                      <w:p w:rsidR="00051E7A" w:rsidRDefault="00051E7A">
                        <w:pPr>
                          <w:ind w:left="173" w:right="524"/>
                          <w:rPr>
                            <w:rFonts w:ascii="Times New Roman"/>
                          </w:rPr>
                        </w:pPr>
                        <w:r>
                          <w:rPr>
                            <w:rFonts w:ascii="Times New Roman"/>
                          </w:rPr>
                          <w:t>Student Profile reviewed with student.</w:t>
                        </w:r>
                      </w:p>
                      <w:p w:rsidR="00051E7A" w:rsidRDefault="00051E7A">
                        <w:pPr>
                          <w:ind w:left="173" w:right="328"/>
                          <w:rPr>
                            <w:rFonts w:ascii="Times New Roman"/>
                          </w:rPr>
                        </w:pPr>
                        <w:r>
                          <w:rPr>
                            <w:rFonts w:ascii="Times New Roman"/>
                          </w:rPr>
                          <w:t xml:space="preserve">Termly testing of Intervention. </w:t>
                        </w:r>
                        <w:proofErr w:type="spellStart"/>
                        <w:r>
                          <w:rPr>
                            <w:rFonts w:ascii="Times New Roman"/>
                          </w:rPr>
                          <w:t>SENDCo</w:t>
                        </w:r>
                        <w:proofErr w:type="spellEnd"/>
                        <w:r>
                          <w:rPr>
                            <w:rFonts w:ascii="Times New Roman"/>
                          </w:rPr>
                          <w:t xml:space="preserve"> collates information and reviews the impact of interventions on individuals and overall impact.</w:t>
                        </w:r>
                      </w:p>
                      <w:p w:rsidR="00051E7A" w:rsidRDefault="00051E7A">
                        <w:pPr>
                          <w:spacing w:before="1"/>
                          <w:ind w:left="173" w:right="549"/>
                          <w:rPr>
                            <w:rFonts w:ascii="Times New Roman"/>
                          </w:rPr>
                        </w:pPr>
                        <w:r>
                          <w:rPr>
                            <w:rFonts w:ascii="Times New Roman"/>
                          </w:rPr>
                          <w:t>Further support from external professionals sought.</w:t>
                        </w:r>
                      </w:p>
                      <w:p w:rsidR="00051E7A" w:rsidRDefault="00051E7A">
                        <w:pPr>
                          <w:ind w:left="173" w:right="280"/>
                          <w:rPr>
                            <w:rFonts w:ascii="Times New Roman"/>
                          </w:rPr>
                        </w:pPr>
                        <w:r>
                          <w:rPr>
                            <w:rFonts w:ascii="Times New Roman"/>
                          </w:rPr>
                          <w:t>Education, Health and Care Plan applied for involving relevant professionals.</w:t>
                        </w:r>
                      </w:p>
                      <w:p w:rsidR="00051E7A" w:rsidRDefault="00051E7A">
                        <w:pPr>
                          <w:spacing w:line="247" w:lineRule="auto"/>
                          <w:ind w:left="173" w:right="280"/>
                          <w:rPr>
                            <w:rFonts w:ascii="Times New Roman"/>
                          </w:rPr>
                        </w:pPr>
                        <w:r>
                          <w:rPr>
                            <w:rFonts w:ascii="Times New Roman"/>
                          </w:rPr>
                          <w:t>Education, Health and Care Plan reviewed in formal meeting.</w:t>
                        </w:r>
                      </w:p>
                    </w:txbxContent>
                  </v:textbox>
                </v:shape>
                <w10:wrap anchorx="page"/>
              </v:group>
            </w:pict>
          </mc:Fallback>
        </mc:AlternateContent>
      </w:r>
      <w:r>
        <w:t>Further assessment completed using the schools Assessment Toolkit.</w:t>
      </w:r>
    </w:p>
    <w:p w:rsidR="00436B25" w:rsidRDefault="00436B25">
      <w:pPr>
        <w:pStyle w:val="BodyText"/>
        <w:rPr>
          <w:sz w:val="20"/>
        </w:rPr>
      </w:pPr>
    </w:p>
    <w:p w:rsidR="00436B25" w:rsidRDefault="00436B25">
      <w:pPr>
        <w:pStyle w:val="BodyText"/>
        <w:rPr>
          <w:sz w:val="20"/>
        </w:rPr>
      </w:pPr>
    </w:p>
    <w:p w:rsidR="00436B25" w:rsidRDefault="00436B25">
      <w:pPr>
        <w:pStyle w:val="BodyText"/>
        <w:rPr>
          <w:sz w:val="20"/>
        </w:rPr>
      </w:pPr>
    </w:p>
    <w:p w:rsidR="00436B25" w:rsidRDefault="00436B25">
      <w:pPr>
        <w:pStyle w:val="BodyText"/>
        <w:rPr>
          <w:sz w:val="20"/>
        </w:rPr>
      </w:pPr>
    </w:p>
    <w:p w:rsidR="00436B25" w:rsidRDefault="00436B25">
      <w:pPr>
        <w:pStyle w:val="BodyText"/>
        <w:rPr>
          <w:sz w:val="20"/>
        </w:rPr>
      </w:pPr>
    </w:p>
    <w:p w:rsidR="00436B25" w:rsidRDefault="00436B25">
      <w:pPr>
        <w:pStyle w:val="BodyText"/>
        <w:rPr>
          <w:sz w:val="20"/>
        </w:rPr>
      </w:pPr>
    </w:p>
    <w:p w:rsidR="00436B25" w:rsidRDefault="00436B25">
      <w:pPr>
        <w:pStyle w:val="BodyText"/>
        <w:rPr>
          <w:sz w:val="20"/>
        </w:rPr>
      </w:pPr>
    </w:p>
    <w:p w:rsidR="00436B25" w:rsidRDefault="00436B25">
      <w:pPr>
        <w:pStyle w:val="BodyText"/>
        <w:rPr>
          <w:sz w:val="20"/>
        </w:rPr>
      </w:pPr>
    </w:p>
    <w:p w:rsidR="00436B25" w:rsidRDefault="00436B25">
      <w:pPr>
        <w:pStyle w:val="BodyText"/>
        <w:rPr>
          <w:sz w:val="20"/>
        </w:rPr>
      </w:pPr>
    </w:p>
    <w:p w:rsidR="00436B25" w:rsidRDefault="00436B25">
      <w:pPr>
        <w:pStyle w:val="BodyText"/>
        <w:rPr>
          <w:sz w:val="20"/>
        </w:rPr>
      </w:pPr>
    </w:p>
    <w:p w:rsidR="00436B25" w:rsidRDefault="00436B25">
      <w:pPr>
        <w:pStyle w:val="BodyText"/>
        <w:rPr>
          <w:sz w:val="20"/>
        </w:rPr>
      </w:pPr>
    </w:p>
    <w:p w:rsidR="00436B25" w:rsidRDefault="00436B25">
      <w:pPr>
        <w:pStyle w:val="BodyText"/>
        <w:spacing w:before="3"/>
        <w:rPr>
          <w:sz w:val="17"/>
        </w:rPr>
      </w:pPr>
    </w:p>
    <w:p w:rsidR="00436B25" w:rsidRDefault="006E0763">
      <w:pPr>
        <w:pStyle w:val="BodyText"/>
        <w:ind w:left="4277" w:right="4286"/>
      </w:pPr>
      <w:r>
        <w:rPr>
          <w:noProof/>
          <w:lang w:bidi="ar-SA"/>
        </w:rPr>
        <mc:AlternateContent>
          <mc:Choice Requires="wpg">
            <w:drawing>
              <wp:anchor distT="0" distB="0" distL="114300" distR="114300" simplePos="0" relativeHeight="503301824" behindDoc="1" locked="0" layoutInCell="1" allowOverlap="1">
                <wp:simplePos x="0" y="0"/>
                <wp:positionH relativeFrom="page">
                  <wp:posOffset>2468245</wp:posOffset>
                </wp:positionH>
                <wp:positionV relativeFrom="paragraph">
                  <wp:posOffset>-259715</wp:posOffset>
                </wp:positionV>
                <wp:extent cx="2260600" cy="2121535"/>
                <wp:effectExtent l="20320" t="5715" r="5080" b="0"/>
                <wp:wrapNone/>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0600" cy="2121535"/>
                          <a:chOff x="3887" y="-409"/>
                          <a:chExt cx="3560" cy="3341"/>
                        </a:xfrm>
                      </wpg:grpSpPr>
                      <pic:pic xmlns:pic="http://schemas.openxmlformats.org/drawingml/2006/picture">
                        <pic:nvPicPr>
                          <pic:cNvPr id="8"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723" y="-410"/>
                            <a:ext cx="272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AutoShape 9"/>
                        <wps:cNvSpPr>
                          <a:spLocks/>
                        </wps:cNvSpPr>
                        <wps:spPr bwMode="auto">
                          <a:xfrm>
                            <a:off x="5831" y="-252"/>
                            <a:ext cx="486" cy="193"/>
                          </a:xfrm>
                          <a:custGeom>
                            <a:avLst/>
                            <a:gdLst>
                              <a:gd name="T0" fmla="+- 0 6282 5831"/>
                              <a:gd name="T1" fmla="*/ T0 w 486"/>
                              <a:gd name="T2" fmla="+- 0 -103 -252"/>
                              <a:gd name="T3" fmla="*/ -103 h 193"/>
                              <a:gd name="T4" fmla="+- 0 6271 5831"/>
                              <a:gd name="T5" fmla="*/ T4 w 486"/>
                              <a:gd name="T6" fmla="+- 0 -89 -252"/>
                              <a:gd name="T7" fmla="*/ -89 h 193"/>
                              <a:gd name="T8" fmla="+- 0 6282 5831"/>
                              <a:gd name="T9" fmla="*/ T8 w 486"/>
                              <a:gd name="T10" fmla="+- 0 -62 -252"/>
                              <a:gd name="T11" fmla="*/ -62 h 193"/>
                              <a:gd name="T12" fmla="+- 0 6306 5831"/>
                              <a:gd name="T13" fmla="*/ T12 w 486"/>
                              <a:gd name="T14" fmla="+- 0 -62 -252"/>
                              <a:gd name="T15" fmla="*/ -62 h 193"/>
                              <a:gd name="T16" fmla="+- 0 6317 5831"/>
                              <a:gd name="T17" fmla="*/ T16 w 486"/>
                              <a:gd name="T18" fmla="+- 0 -76 -252"/>
                              <a:gd name="T19" fmla="*/ -76 h 193"/>
                              <a:gd name="T20" fmla="+- 0 6310 5831"/>
                              <a:gd name="T21" fmla="*/ T20 w 486"/>
                              <a:gd name="T22" fmla="+- 0 -99 -252"/>
                              <a:gd name="T23" fmla="*/ -99 h 193"/>
                              <a:gd name="T24" fmla="+- 0 6300 5831"/>
                              <a:gd name="T25" fmla="*/ T24 w 486"/>
                              <a:gd name="T26" fmla="+- 0 -195 -252"/>
                              <a:gd name="T27" fmla="*/ -195 h 193"/>
                              <a:gd name="T28" fmla="+- 0 6274 5831"/>
                              <a:gd name="T29" fmla="*/ T28 w 486"/>
                              <a:gd name="T30" fmla="+- 0 -184 -252"/>
                              <a:gd name="T31" fmla="*/ -184 h 193"/>
                              <a:gd name="T32" fmla="+- 0 6274 5831"/>
                              <a:gd name="T33" fmla="*/ T32 w 486"/>
                              <a:gd name="T34" fmla="+- 0 -161 -252"/>
                              <a:gd name="T35" fmla="*/ -161 h 193"/>
                              <a:gd name="T36" fmla="+- 0 6300 5831"/>
                              <a:gd name="T37" fmla="*/ T36 w 486"/>
                              <a:gd name="T38" fmla="+- 0 -150 -252"/>
                              <a:gd name="T39" fmla="*/ -150 h 193"/>
                              <a:gd name="T40" fmla="+- 0 6317 5831"/>
                              <a:gd name="T41" fmla="*/ T40 w 486"/>
                              <a:gd name="T42" fmla="+- 0 -166 -252"/>
                              <a:gd name="T43" fmla="*/ -166 h 193"/>
                              <a:gd name="T44" fmla="+- 0 6306 5831"/>
                              <a:gd name="T45" fmla="*/ T44 w 486"/>
                              <a:gd name="T46" fmla="+- 0 -193 -252"/>
                              <a:gd name="T47" fmla="*/ -193 h 193"/>
                              <a:gd name="T48" fmla="+- 0 5831 5831"/>
                              <a:gd name="T49" fmla="*/ T48 w 486"/>
                              <a:gd name="T50" fmla="+- 0 -249 -252"/>
                              <a:gd name="T51" fmla="*/ -249 h 193"/>
                              <a:gd name="T52" fmla="+- 0 5846 5831"/>
                              <a:gd name="T53" fmla="*/ T52 w 486"/>
                              <a:gd name="T54" fmla="+- 0 -243 -252"/>
                              <a:gd name="T55" fmla="*/ -243 h 193"/>
                              <a:gd name="T56" fmla="+- 0 5855 5831"/>
                              <a:gd name="T57" fmla="*/ T56 w 486"/>
                              <a:gd name="T58" fmla="+- 0 -238 -252"/>
                              <a:gd name="T59" fmla="*/ -238 h 193"/>
                              <a:gd name="T60" fmla="+- 0 5857 5831"/>
                              <a:gd name="T61" fmla="*/ T60 w 486"/>
                              <a:gd name="T62" fmla="+- 0 -85 -252"/>
                              <a:gd name="T63" fmla="*/ -85 h 193"/>
                              <a:gd name="T64" fmla="+- 0 5852 5831"/>
                              <a:gd name="T65" fmla="*/ T64 w 486"/>
                              <a:gd name="T66" fmla="+- 0 -73 -252"/>
                              <a:gd name="T67" fmla="*/ -73 h 193"/>
                              <a:gd name="T68" fmla="+- 0 5842 5831"/>
                              <a:gd name="T69" fmla="*/ T68 w 486"/>
                              <a:gd name="T70" fmla="+- 0 -68 -252"/>
                              <a:gd name="T71" fmla="*/ -68 h 193"/>
                              <a:gd name="T72" fmla="+- 0 5926 5831"/>
                              <a:gd name="T73" fmla="*/ T72 w 486"/>
                              <a:gd name="T74" fmla="+- 0 -63 -252"/>
                              <a:gd name="T75" fmla="*/ -63 h 193"/>
                              <a:gd name="T76" fmla="+- 0 5953 5831"/>
                              <a:gd name="T77" fmla="*/ T76 w 486"/>
                              <a:gd name="T78" fmla="+- 0 -67 -252"/>
                              <a:gd name="T79" fmla="*/ -67 h 193"/>
                              <a:gd name="T80" fmla="+- 0 5913 5831"/>
                              <a:gd name="T81" fmla="*/ T80 w 486"/>
                              <a:gd name="T82" fmla="+- 0 -73 -252"/>
                              <a:gd name="T83" fmla="*/ -73 h 193"/>
                              <a:gd name="T84" fmla="+- 0 5905 5831"/>
                              <a:gd name="T85" fmla="*/ T84 w 486"/>
                              <a:gd name="T86" fmla="+- 0 -76 -252"/>
                              <a:gd name="T87" fmla="*/ -76 h 193"/>
                              <a:gd name="T88" fmla="+- 0 5902 5831"/>
                              <a:gd name="T89" fmla="*/ T88 w 486"/>
                              <a:gd name="T90" fmla="+- 0 -81 -252"/>
                              <a:gd name="T91" fmla="*/ -81 h 193"/>
                              <a:gd name="T92" fmla="+- 0 5970 5831"/>
                              <a:gd name="T93" fmla="*/ T92 w 486"/>
                              <a:gd name="T94" fmla="+- 0 -239 -252"/>
                              <a:gd name="T95" fmla="*/ -239 h 193"/>
                              <a:gd name="T96" fmla="+- 0 5944 5831"/>
                              <a:gd name="T97" fmla="*/ T96 w 486"/>
                              <a:gd name="T98" fmla="+- 0 -247 -252"/>
                              <a:gd name="T99" fmla="*/ -247 h 193"/>
                              <a:gd name="T100" fmla="+- 0 5970 5831"/>
                              <a:gd name="T101" fmla="*/ T100 w 486"/>
                              <a:gd name="T102" fmla="+- 0 -239 -252"/>
                              <a:gd name="T103" fmla="*/ -239 h 193"/>
                              <a:gd name="T104" fmla="+- 0 5935 5831"/>
                              <a:gd name="T105" fmla="*/ T104 w 486"/>
                              <a:gd name="T106" fmla="+- 0 -234 -252"/>
                              <a:gd name="T107" fmla="*/ -234 h 193"/>
                              <a:gd name="T108" fmla="+- 0 5957 5831"/>
                              <a:gd name="T109" fmla="*/ T108 w 486"/>
                              <a:gd name="T110" fmla="+- 0 -212 -252"/>
                              <a:gd name="T111" fmla="*/ -212 h 193"/>
                              <a:gd name="T112" fmla="+- 0 5968 5831"/>
                              <a:gd name="T113" fmla="*/ T112 w 486"/>
                              <a:gd name="T114" fmla="+- 0 -171 -252"/>
                              <a:gd name="T115" fmla="*/ -171 h 193"/>
                              <a:gd name="T116" fmla="+- 0 5965 5831"/>
                              <a:gd name="T117" fmla="*/ T116 w 486"/>
                              <a:gd name="T118" fmla="+- 0 -116 -252"/>
                              <a:gd name="T119" fmla="*/ -116 h 193"/>
                              <a:gd name="T120" fmla="+- 0 5944 5831"/>
                              <a:gd name="T121" fmla="*/ T120 w 486"/>
                              <a:gd name="T122" fmla="+- 0 -79 -252"/>
                              <a:gd name="T123" fmla="*/ -79 h 193"/>
                              <a:gd name="T124" fmla="+- 0 5972 5831"/>
                              <a:gd name="T125" fmla="*/ T124 w 486"/>
                              <a:gd name="T126" fmla="+- 0 -75 -252"/>
                              <a:gd name="T127" fmla="*/ -75 h 193"/>
                              <a:gd name="T128" fmla="+- 0 5996 5831"/>
                              <a:gd name="T129" fmla="*/ T128 w 486"/>
                              <a:gd name="T130" fmla="+- 0 -92 -252"/>
                              <a:gd name="T131" fmla="*/ -92 h 193"/>
                              <a:gd name="T132" fmla="+- 0 6016 5831"/>
                              <a:gd name="T133" fmla="*/ T132 w 486"/>
                              <a:gd name="T134" fmla="+- 0 -130 -252"/>
                              <a:gd name="T135" fmla="*/ -130 h 193"/>
                              <a:gd name="T136" fmla="+- 0 6017 5831"/>
                              <a:gd name="T137" fmla="*/ T136 w 486"/>
                              <a:gd name="T138" fmla="+- 0 -169 -252"/>
                              <a:gd name="T139" fmla="*/ -169 h 193"/>
                              <a:gd name="T140" fmla="+- 0 6005 5831"/>
                              <a:gd name="T141" fmla="*/ T140 w 486"/>
                              <a:gd name="T142" fmla="+- 0 -206 -252"/>
                              <a:gd name="T143" fmla="*/ -206 h 193"/>
                              <a:gd name="T144" fmla="+- 0 5979 5831"/>
                              <a:gd name="T145" fmla="*/ T144 w 486"/>
                              <a:gd name="T146" fmla="+- 0 -234 -252"/>
                              <a:gd name="T147" fmla="*/ -234 h 193"/>
                              <a:gd name="T148" fmla="+- 0 6117 5831"/>
                              <a:gd name="T149" fmla="*/ T148 w 486"/>
                              <a:gd name="T150" fmla="+- 0 -251 -252"/>
                              <a:gd name="T151" fmla="*/ -251 h 193"/>
                              <a:gd name="T152" fmla="+- 0 6068 5831"/>
                              <a:gd name="T153" fmla="*/ T152 w 486"/>
                              <a:gd name="T154" fmla="+- 0 -226 -252"/>
                              <a:gd name="T155" fmla="*/ -226 h 193"/>
                              <a:gd name="T156" fmla="+- 0 6042 5831"/>
                              <a:gd name="T157" fmla="*/ T156 w 486"/>
                              <a:gd name="T158" fmla="+- 0 -177 -252"/>
                              <a:gd name="T159" fmla="*/ -177 h 193"/>
                              <a:gd name="T160" fmla="+- 0 6045 5831"/>
                              <a:gd name="T161" fmla="*/ T160 w 486"/>
                              <a:gd name="T162" fmla="+- 0 -122 -252"/>
                              <a:gd name="T163" fmla="*/ -122 h 193"/>
                              <a:gd name="T164" fmla="+- 0 6077 5831"/>
                              <a:gd name="T165" fmla="*/ T164 w 486"/>
                              <a:gd name="T166" fmla="+- 0 -78 -252"/>
                              <a:gd name="T167" fmla="*/ -78 h 193"/>
                              <a:gd name="T168" fmla="+- 0 6139 5831"/>
                              <a:gd name="T169" fmla="*/ T168 w 486"/>
                              <a:gd name="T170" fmla="+- 0 -59 -252"/>
                              <a:gd name="T171" fmla="*/ -59 h 193"/>
                              <a:gd name="T172" fmla="+- 0 6186 5831"/>
                              <a:gd name="T173" fmla="*/ T172 w 486"/>
                              <a:gd name="T174" fmla="+- 0 -69 -252"/>
                              <a:gd name="T175" fmla="*/ -69 h 193"/>
                              <a:gd name="T176" fmla="+- 0 6106 5831"/>
                              <a:gd name="T177" fmla="*/ T176 w 486"/>
                              <a:gd name="T178" fmla="+- 0 -85 -252"/>
                              <a:gd name="T179" fmla="*/ -85 h 193"/>
                              <a:gd name="T180" fmla="+- 0 6090 5831"/>
                              <a:gd name="T181" fmla="*/ T180 w 486"/>
                              <a:gd name="T182" fmla="+- 0 -133 -252"/>
                              <a:gd name="T183" fmla="*/ -133 h 193"/>
                              <a:gd name="T184" fmla="+- 0 6090 5831"/>
                              <a:gd name="T185" fmla="*/ T184 w 486"/>
                              <a:gd name="T186" fmla="+- 0 -174 -252"/>
                              <a:gd name="T187" fmla="*/ -174 h 193"/>
                              <a:gd name="T188" fmla="+- 0 6100 5831"/>
                              <a:gd name="T189" fmla="*/ T188 w 486"/>
                              <a:gd name="T190" fmla="+- 0 -217 -252"/>
                              <a:gd name="T191" fmla="*/ -217 h 193"/>
                              <a:gd name="T192" fmla="+- 0 6127 5831"/>
                              <a:gd name="T193" fmla="*/ T192 w 486"/>
                              <a:gd name="T194" fmla="+- 0 -241 -252"/>
                              <a:gd name="T195" fmla="*/ -241 h 193"/>
                              <a:gd name="T196" fmla="+- 0 6178 5831"/>
                              <a:gd name="T197" fmla="*/ T196 w 486"/>
                              <a:gd name="T198" fmla="+- 0 -246 -252"/>
                              <a:gd name="T199" fmla="*/ -246 h 193"/>
                              <a:gd name="T200" fmla="+- 0 6184 5831"/>
                              <a:gd name="T201" fmla="*/ T200 w 486"/>
                              <a:gd name="T202" fmla="+- 0 -243 -252"/>
                              <a:gd name="T203" fmla="*/ -243 h 193"/>
                              <a:gd name="T204" fmla="+- 0 6163 5831"/>
                              <a:gd name="T205" fmla="*/ T204 w 486"/>
                              <a:gd name="T206" fmla="+- 0 -235 -252"/>
                              <a:gd name="T207" fmla="*/ -235 h 193"/>
                              <a:gd name="T208" fmla="+- 0 6181 5831"/>
                              <a:gd name="T209" fmla="*/ T208 w 486"/>
                              <a:gd name="T210" fmla="+- 0 -210 -252"/>
                              <a:gd name="T211" fmla="*/ -210 h 193"/>
                              <a:gd name="T212" fmla="+- 0 6187 5831"/>
                              <a:gd name="T213" fmla="*/ T212 w 486"/>
                              <a:gd name="T214" fmla="+- 0 -172 -252"/>
                              <a:gd name="T215" fmla="*/ -172 h 193"/>
                              <a:gd name="T216" fmla="+- 0 6186 5831"/>
                              <a:gd name="T217" fmla="*/ T216 w 486"/>
                              <a:gd name="T218" fmla="+- 0 -126 -252"/>
                              <a:gd name="T219" fmla="*/ -126 h 193"/>
                              <a:gd name="T220" fmla="+- 0 6177 5831"/>
                              <a:gd name="T221" fmla="*/ T220 w 486"/>
                              <a:gd name="T222" fmla="+- 0 -91 -252"/>
                              <a:gd name="T223" fmla="*/ -91 h 193"/>
                              <a:gd name="T224" fmla="+- 0 6156 5831"/>
                              <a:gd name="T225" fmla="*/ T224 w 486"/>
                              <a:gd name="T226" fmla="+- 0 -72 -252"/>
                              <a:gd name="T227" fmla="*/ -72 h 193"/>
                              <a:gd name="T228" fmla="+- 0 6201 5831"/>
                              <a:gd name="T229" fmla="*/ T228 w 486"/>
                              <a:gd name="T230" fmla="+- 0 -79 -252"/>
                              <a:gd name="T231" fmla="*/ -79 h 193"/>
                              <a:gd name="T232" fmla="+- 0 6232 5831"/>
                              <a:gd name="T233" fmla="*/ T232 w 486"/>
                              <a:gd name="T234" fmla="+- 0 -124 -252"/>
                              <a:gd name="T235" fmla="*/ -124 h 193"/>
                              <a:gd name="T236" fmla="+- 0 6235 5831"/>
                              <a:gd name="T237" fmla="*/ T236 w 486"/>
                              <a:gd name="T238" fmla="+- 0 -177 -252"/>
                              <a:gd name="T239" fmla="*/ -177 h 193"/>
                              <a:gd name="T240" fmla="+- 0 6209 5831"/>
                              <a:gd name="T241" fmla="*/ T240 w 486"/>
                              <a:gd name="T242" fmla="+- 0 -226 -252"/>
                              <a:gd name="T243" fmla="*/ -226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86" h="193">
                                <a:moveTo>
                                  <a:pt x="469" y="147"/>
                                </a:moveTo>
                                <a:lnTo>
                                  <a:pt x="457" y="147"/>
                                </a:lnTo>
                                <a:lnTo>
                                  <a:pt x="451" y="149"/>
                                </a:lnTo>
                                <a:lnTo>
                                  <a:pt x="447" y="153"/>
                                </a:lnTo>
                                <a:lnTo>
                                  <a:pt x="442" y="158"/>
                                </a:lnTo>
                                <a:lnTo>
                                  <a:pt x="440" y="163"/>
                                </a:lnTo>
                                <a:lnTo>
                                  <a:pt x="440" y="176"/>
                                </a:lnTo>
                                <a:lnTo>
                                  <a:pt x="442" y="181"/>
                                </a:lnTo>
                                <a:lnTo>
                                  <a:pt x="451" y="190"/>
                                </a:lnTo>
                                <a:lnTo>
                                  <a:pt x="457" y="192"/>
                                </a:lnTo>
                                <a:lnTo>
                                  <a:pt x="469" y="192"/>
                                </a:lnTo>
                                <a:lnTo>
                                  <a:pt x="475" y="190"/>
                                </a:lnTo>
                                <a:lnTo>
                                  <a:pt x="479" y="186"/>
                                </a:lnTo>
                                <a:lnTo>
                                  <a:pt x="484" y="181"/>
                                </a:lnTo>
                                <a:lnTo>
                                  <a:pt x="486" y="176"/>
                                </a:lnTo>
                                <a:lnTo>
                                  <a:pt x="486" y="163"/>
                                </a:lnTo>
                                <a:lnTo>
                                  <a:pt x="484" y="158"/>
                                </a:lnTo>
                                <a:lnTo>
                                  <a:pt x="479" y="153"/>
                                </a:lnTo>
                                <a:lnTo>
                                  <a:pt x="475" y="149"/>
                                </a:lnTo>
                                <a:lnTo>
                                  <a:pt x="469" y="147"/>
                                </a:lnTo>
                                <a:close/>
                                <a:moveTo>
                                  <a:pt x="469" y="57"/>
                                </a:moveTo>
                                <a:lnTo>
                                  <a:pt x="457" y="57"/>
                                </a:lnTo>
                                <a:lnTo>
                                  <a:pt x="451" y="59"/>
                                </a:lnTo>
                                <a:lnTo>
                                  <a:pt x="443" y="68"/>
                                </a:lnTo>
                                <a:lnTo>
                                  <a:pt x="440" y="73"/>
                                </a:lnTo>
                                <a:lnTo>
                                  <a:pt x="440" y="86"/>
                                </a:lnTo>
                                <a:lnTo>
                                  <a:pt x="443" y="91"/>
                                </a:lnTo>
                                <a:lnTo>
                                  <a:pt x="451" y="100"/>
                                </a:lnTo>
                                <a:lnTo>
                                  <a:pt x="457" y="102"/>
                                </a:lnTo>
                                <a:lnTo>
                                  <a:pt x="469" y="102"/>
                                </a:lnTo>
                                <a:lnTo>
                                  <a:pt x="475" y="100"/>
                                </a:lnTo>
                                <a:lnTo>
                                  <a:pt x="484" y="91"/>
                                </a:lnTo>
                                <a:lnTo>
                                  <a:pt x="486" y="86"/>
                                </a:lnTo>
                                <a:lnTo>
                                  <a:pt x="486" y="73"/>
                                </a:lnTo>
                                <a:lnTo>
                                  <a:pt x="484" y="68"/>
                                </a:lnTo>
                                <a:lnTo>
                                  <a:pt x="475" y="59"/>
                                </a:lnTo>
                                <a:lnTo>
                                  <a:pt x="469" y="57"/>
                                </a:lnTo>
                                <a:close/>
                                <a:moveTo>
                                  <a:pt x="83" y="3"/>
                                </a:moveTo>
                                <a:lnTo>
                                  <a:pt x="0" y="3"/>
                                </a:lnTo>
                                <a:lnTo>
                                  <a:pt x="0" y="8"/>
                                </a:lnTo>
                                <a:lnTo>
                                  <a:pt x="11" y="8"/>
                                </a:lnTo>
                                <a:lnTo>
                                  <a:pt x="15" y="9"/>
                                </a:lnTo>
                                <a:lnTo>
                                  <a:pt x="18" y="11"/>
                                </a:lnTo>
                                <a:lnTo>
                                  <a:pt x="22" y="12"/>
                                </a:lnTo>
                                <a:lnTo>
                                  <a:pt x="24" y="14"/>
                                </a:lnTo>
                                <a:lnTo>
                                  <a:pt x="26" y="19"/>
                                </a:lnTo>
                                <a:lnTo>
                                  <a:pt x="26" y="25"/>
                                </a:lnTo>
                                <a:lnTo>
                                  <a:pt x="26" y="167"/>
                                </a:lnTo>
                                <a:lnTo>
                                  <a:pt x="26" y="172"/>
                                </a:lnTo>
                                <a:lnTo>
                                  <a:pt x="23" y="177"/>
                                </a:lnTo>
                                <a:lnTo>
                                  <a:pt x="21" y="179"/>
                                </a:lnTo>
                                <a:lnTo>
                                  <a:pt x="18" y="181"/>
                                </a:lnTo>
                                <a:lnTo>
                                  <a:pt x="16" y="183"/>
                                </a:lnTo>
                                <a:lnTo>
                                  <a:pt x="11" y="184"/>
                                </a:lnTo>
                                <a:lnTo>
                                  <a:pt x="0" y="184"/>
                                </a:lnTo>
                                <a:lnTo>
                                  <a:pt x="0" y="189"/>
                                </a:lnTo>
                                <a:lnTo>
                                  <a:pt x="95" y="189"/>
                                </a:lnTo>
                                <a:lnTo>
                                  <a:pt x="104" y="188"/>
                                </a:lnTo>
                                <a:lnTo>
                                  <a:pt x="109" y="187"/>
                                </a:lnTo>
                                <a:lnTo>
                                  <a:pt x="122" y="185"/>
                                </a:lnTo>
                                <a:lnTo>
                                  <a:pt x="133" y="181"/>
                                </a:lnTo>
                                <a:lnTo>
                                  <a:pt x="138" y="179"/>
                                </a:lnTo>
                                <a:lnTo>
                                  <a:pt x="82" y="179"/>
                                </a:lnTo>
                                <a:lnTo>
                                  <a:pt x="78" y="178"/>
                                </a:lnTo>
                                <a:lnTo>
                                  <a:pt x="76" y="177"/>
                                </a:lnTo>
                                <a:lnTo>
                                  <a:pt x="74" y="176"/>
                                </a:lnTo>
                                <a:lnTo>
                                  <a:pt x="73" y="174"/>
                                </a:lnTo>
                                <a:lnTo>
                                  <a:pt x="72" y="172"/>
                                </a:lnTo>
                                <a:lnTo>
                                  <a:pt x="71" y="171"/>
                                </a:lnTo>
                                <a:lnTo>
                                  <a:pt x="71" y="167"/>
                                </a:lnTo>
                                <a:lnTo>
                                  <a:pt x="71" y="13"/>
                                </a:lnTo>
                                <a:lnTo>
                                  <a:pt x="139" y="13"/>
                                </a:lnTo>
                                <a:lnTo>
                                  <a:pt x="137" y="12"/>
                                </a:lnTo>
                                <a:lnTo>
                                  <a:pt x="126" y="8"/>
                                </a:lnTo>
                                <a:lnTo>
                                  <a:pt x="113" y="5"/>
                                </a:lnTo>
                                <a:lnTo>
                                  <a:pt x="99" y="3"/>
                                </a:lnTo>
                                <a:lnTo>
                                  <a:pt x="83" y="3"/>
                                </a:lnTo>
                                <a:close/>
                                <a:moveTo>
                                  <a:pt x="139" y="13"/>
                                </a:moveTo>
                                <a:lnTo>
                                  <a:pt x="86" y="13"/>
                                </a:lnTo>
                                <a:lnTo>
                                  <a:pt x="97" y="15"/>
                                </a:lnTo>
                                <a:lnTo>
                                  <a:pt x="104" y="18"/>
                                </a:lnTo>
                                <a:lnTo>
                                  <a:pt x="113" y="22"/>
                                </a:lnTo>
                                <a:lnTo>
                                  <a:pt x="121" y="29"/>
                                </a:lnTo>
                                <a:lnTo>
                                  <a:pt x="126" y="40"/>
                                </a:lnTo>
                                <a:lnTo>
                                  <a:pt x="131" y="52"/>
                                </a:lnTo>
                                <a:lnTo>
                                  <a:pt x="135" y="65"/>
                                </a:lnTo>
                                <a:lnTo>
                                  <a:pt x="137" y="81"/>
                                </a:lnTo>
                                <a:lnTo>
                                  <a:pt x="138" y="97"/>
                                </a:lnTo>
                                <a:lnTo>
                                  <a:pt x="137" y="118"/>
                                </a:lnTo>
                                <a:lnTo>
                                  <a:pt x="134" y="136"/>
                                </a:lnTo>
                                <a:lnTo>
                                  <a:pt x="128" y="151"/>
                                </a:lnTo>
                                <a:lnTo>
                                  <a:pt x="121" y="163"/>
                                </a:lnTo>
                                <a:lnTo>
                                  <a:pt x="113" y="173"/>
                                </a:lnTo>
                                <a:lnTo>
                                  <a:pt x="102" y="179"/>
                                </a:lnTo>
                                <a:lnTo>
                                  <a:pt x="138" y="179"/>
                                </a:lnTo>
                                <a:lnTo>
                                  <a:pt x="141" y="177"/>
                                </a:lnTo>
                                <a:lnTo>
                                  <a:pt x="150" y="173"/>
                                </a:lnTo>
                                <a:lnTo>
                                  <a:pt x="158" y="167"/>
                                </a:lnTo>
                                <a:lnTo>
                                  <a:pt x="165" y="160"/>
                                </a:lnTo>
                                <a:lnTo>
                                  <a:pt x="171" y="153"/>
                                </a:lnTo>
                                <a:lnTo>
                                  <a:pt x="177" y="144"/>
                                </a:lnTo>
                                <a:lnTo>
                                  <a:pt x="185" y="122"/>
                                </a:lnTo>
                                <a:lnTo>
                                  <a:pt x="187" y="109"/>
                                </a:lnTo>
                                <a:lnTo>
                                  <a:pt x="187" y="96"/>
                                </a:lnTo>
                                <a:lnTo>
                                  <a:pt x="186" y="83"/>
                                </a:lnTo>
                                <a:lnTo>
                                  <a:pt x="184" y="70"/>
                                </a:lnTo>
                                <a:lnTo>
                                  <a:pt x="180" y="57"/>
                                </a:lnTo>
                                <a:lnTo>
                                  <a:pt x="174" y="46"/>
                                </a:lnTo>
                                <a:lnTo>
                                  <a:pt x="167" y="35"/>
                                </a:lnTo>
                                <a:lnTo>
                                  <a:pt x="159" y="26"/>
                                </a:lnTo>
                                <a:lnTo>
                                  <a:pt x="148" y="18"/>
                                </a:lnTo>
                                <a:lnTo>
                                  <a:pt x="139" y="13"/>
                                </a:lnTo>
                                <a:close/>
                                <a:moveTo>
                                  <a:pt x="306" y="0"/>
                                </a:moveTo>
                                <a:lnTo>
                                  <a:pt x="286" y="1"/>
                                </a:lnTo>
                                <a:lnTo>
                                  <a:pt x="268" y="6"/>
                                </a:lnTo>
                                <a:lnTo>
                                  <a:pt x="252" y="14"/>
                                </a:lnTo>
                                <a:lnTo>
                                  <a:pt x="237" y="26"/>
                                </a:lnTo>
                                <a:lnTo>
                                  <a:pt x="225" y="41"/>
                                </a:lnTo>
                                <a:lnTo>
                                  <a:pt x="216" y="57"/>
                                </a:lnTo>
                                <a:lnTo>
                                  <a:pt x="211" y="75"/>
                                </a:lnTo>
                                <a:lnTo>
                                  <a:pt x="209" y="95"/>
                                </a:lnTo>
                                <a:lnTo>
                                  <a:pt x="210" y="113"/>
                                </a:lnTo>
                                <a:lnTo>
                                  <a:pt x="214" y="130"/>
                                </a:lnTo>
                                <a:lnTo>
                                  <a:pt x="221" y="145"/>
                                </a:lnTo>
                                <a:lnTo>
                                  <a:pt x="230" y="159"/>
                                </a:lnTo>
                                <a:lnTo>
                                  <a:pt x="246" y="174"/>
                                </a:lnTo>
                                <a:lnTo>
                                  <a:pt x="264" y="185"/>
                                </a:lnTo>
                                <a:lnTo>
                                  <a:pt x="284" y="191"/>
                                </a:lnTo>
                                <a:lnTo>
                                  <a:pt x="308" y="193"/>
                                </a:lnTo>
                                <a:lnTo>
                                  <a:pt x="332" y="191"/>
                                </a:lnTo>
                                <a:lnTo>
                                  <a:pt x="352" y="184"/>
                                </a:lnTo>
                                <a:lnTo>
                                  <a:pt x="355" y="183"/>
                                </a:lnTo>
                                <a:lnTo>
                                  <a:pt x="294" y="183"/>
                                </a:lnTo>
                                <a:lnTo>
                                  <a:pt x="283" y="177"/>
                                </a:lnTo>
                                <a:lnTo>
                                  <a:pt x="275" y="167"/>
                                </a:lnTo>
                                <a:lnTo>
                                  <a:pt x="268" y="154"/>
                                </a:lnTo>
                                <a:lnTo>
                                  <a:pt x="262" y="138"/>
                                </a:lnTo>
                                <a:lnTo>
                                  <a:pt x="259" y="119"/>
                                </a:lnTo>
                                <a:lnTo>
                                  <a:pt x="258" y="98"/>
                                </a:lnTo>
                                <a:lnTo>
                                  <a:pt x="258" y="95"/>
                                </a:lnTo>
                                <a:lnTo>
                                  <a:pt x="259" y="78"/>
                                </a:lnTo>
                                <a:lnTo>
                                  <a:pt x="261" y="61"/>
                                </a:lnTo>
                                <a:lnTo>
                                  <a:pt x="264" y="47"/>
                                </a:lnTo>
                                <a:lnTo>
                                  <a:pt x="269" y="35"/>
                                </a:lnTo>
                                <a:lnTo>
                                  <a:pt x="276" y="24"/>
                                </a:lnTo>
                                <a:lnTo>
                                  <a:pt x="285" y="16"/>
                                </a:lnTo>
                                <a:lnTo>
                                  <a:pt x="296" y="11"/>
                                </a:lnTo>
                                <a:lnTo>
                                  <a:pt x="308" y="9"/>
                                </a:lnTo>
                                <a:lnTo>
                                  <a:pt x="353" y="9"/>
                                </a:lnTo>
                                <a:lnTo>
                                  <a:pt x="347" y="6"/>
                                </a:lnTo>
                                <a:lnTo>
                                  <a:pt x="327" y="1"/>
                                </a:lnTo>
                                <a:lnTo>
                                  <a:pt x="306" y="0"/>
                                </a:lnTo>
                                <a:close/>
                                <a:moveTo>
                                  <a:pt x="353" y="9"/>
                                </a:moveTo>
                                <a:lnTo>
                                  <a:pt x="317" y="9"/>
                                </a:lnTo>
                                <a:lnTo>
                                  <a:pt x="325" y="12"/>
                                </a:lnTo>
                                <a:lnTo>
                                  <a:pt x="332" y="17"/>
                                </a:lnTo>
                                <a:lnTo>
                                  <a:pt x="339" y="22"/>
                                </a:lnTo>
                                <a:lnTo>
                                  <a:pt x="345" y="30"/>
                                </a:lnTo>
                                <a:lnTo>
                                  <a:pt x="350" y="42"/>
                                </a:lnTo>
                                <a:lnTo>
                                  <a:pt x="353" y="53"/>
                                </a:lnTo>
                                <a:lnTo>
                                  <a:pt x="355" y="65"/>
                                </a:lnTo>
                                <a:lnTo>
                                  <a:pt x="356" y="80"/>
                                </a:lnTo>
                                <a:lnTo>
                                  <a:pt x="357" y="98"/>
                                </a:lnTo>
                                <a:lnTo>
                                  <a:pt x="356" y="112"/>
                                </a:lnTo>
                                <a:lnTo>
                                  <a:pt x="355" y="126"/>
                                </a:lnTo>
                                <a:lnTo>
                                  <a:pt x="353" y="138"/>
                                </a:lnTo>
                                <a:lnTo>
                                  <a:pt x="350" y="148"/>
                                </a:lnTo>
                                <a:lnTo>
                                  <a:pt x="346" y="161"/>
                                </a:lnTo>
                                <a:lnTo>
                                  <a:pt x="339" y="170"/>
                                </a:lnTo>
                                <a:lnTo>
                                  <a:pt x="331" y="176"/>
                                </a:lnTo>
                                <a:lnTo>
                                  <a:pt x="325" y="180"/>
                                </a:lnTo>
                                <a:lnTo>
                                  <a:pt x="317" y="183"/>
                                </a:lnTo>
                                <a:lnTo>
                                  <a:pt x="355" y="183"/>
                                </a:lnTo>
                                <a:lnTo>
                                  <a:pt x="370" y="173"/>
                                </a:lnTo>
                                <a:lnTo>
                                  <a:pt x="386" y="157"/>
                                </a:lnTo>
                                <a:lnTo>
                                  <a:pt x="395" y="143"/>
                                </a:lnTo>
                                <a:lnTo>
                                  <a:pt x="401" y="128"/>
                                </a:lnTo>
                                <a:lnTo>
                                  <a:pt x="405" y="112"/>
                                </a:lnTo>
                                <a:lnTo>
                                  <a:pt x="406" y="95"/>
                                </a:lnTo>
                                <a:lnTo>
                                  <a:pt x="404" y="75"/>
                                </a:lnTo>
                                <a:lnTo>
                                  <a:pt x="399" y="57"/>
                                </a:lnTo>
                                <a:lnTo>
                                  <a:pt x="391" y="41"/>
                                </a:lnTo>
                                <a:lnTo>
                                  <a:pt x="378" y="26"/>
                                </a:lnTo>
                                <a:lnTo>
                                  <a:pt x="364" y="14"/>
                                </a:lnTo>
                                <a:lnTo>
                                  <a:pt x="353"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823" y="-260"/>
                            <a:ext cx="501"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AutoShape 7"/>
                        <wps:cNvSpPr>
                          <a:spLocks/>
                        </wps:cNvSpPr>
                        <wps:spPr bwMode="auto">
                          <a:xfrm>
                            <a:off x="3907" y="1097"/>
                            <a:ext cx="728" cy="819"/>
                          </a:xfrm>
                          <a:custGeom>
                            <a:avLst/>
                            <a:gdLst>
                              <a:gd name="T0" fmla="+- 0 4366 3907"/>
                              <a:gd name="T1" fmla="*/ T0 w 728"/>
                              <a:gd name="T2" fmla="+- 0 1401 1098"/>
                              <a:gd name="T3" fmla="*/ 1401 h 819"/>
                              <a:gd name="T4" fmla="+- 0 4016 3907"/>
                              <a:gd name="T5" fmla="*/ T4 w 728"/>
                              <a:gd name="T6" fmla="+- 0 1401 1098"/>
                              <a:gd name="T7" fmla="*/ 1401 h 819"/>
                              <a:gd name="T8" fmla="+- 0 4416 3907"/>
                              <a:gd name="T9" fmla="*/ T8 w 728"/>
                              <a:gd name="T10" fmla="+- 0 1916 1098"/>
                              <a:gd name="T11" fmla="*/ 1916 h 819"/>
                              <a:gd name="T12" fmla="+- 0 4635 3907"/>
                              <a:gd name="T13" fmla="*/ T12 w 728"/>
                              <a:gd name="T14" fmla="+- 0 1746 1098"/>
                              <a:gd name="T15" fmla="*/ 1746 h 819"/>
                              <a:gd name="T16" fmla="+- 0 4366 3907"/>
                              <a:gd name="T17" fmla="*/ T16 w 728"/>
                              <a:gd name="T18" fmla="+- 0 1401 1098"/>
                              <a:gd name="T19" fmla="*/ 1401 h 819"/>
                              <a:gd name="T20" fmla="+- 0 3956 3907"/>
                              <a:gd name="T21" fmla="*/ T20 w 728"/>
                              <a:gd name="T22" fmla="+- 0 1098 1098"/>
                              <a:gd name="T23" fmla="*/ 1098 h 819"/>
                              <a:gd name="T24" fmla="+- 0 3907 3907"/>
                              <a:gd name="T25" fmla="*/ T24 w 728"/>
                              <a:gd name="T26" fmla="+- 0 1486 1098"/>
                              <a:gd name="T27" fmla="*/ 1486 h 819"/>
                              <a:gd name="T28" fmla="+- 0 4016 3907"/>
                              <a:gd name="T29" fmla="*/ T28 w 728"/>
                              <a:gd name="T30" fmla="+- 0 1401 1098"/>
                              <a:gd name="T31" fmla="*/ 1401 h 819"/>
                              <a:gd name="T32" fmla="+- 0 4366 3907"/>
                              <a:gd name="T33" fmla="*/ T32 w 728"/>
                              <a:gd name="T34" fmla="+- 0 1401 1098"/>
                              <a:gd name="T35" fmla="*/ 1401 h 819"/>
                              <a:gd name="T36" fmla="+- 0 4235 3907"/>
                              <a:gd name="T37" fmla="*/ T36 w 728"/>
                              <a:gd name="T38" fmla="+- 0 1231 1098"/>
                              <a:gd name="T39" fmla="*/ 1231 h 819"/>
                              <a:gd name="T40" fmla="+- 0 4344 3907"/>
                              <a:gd name="T41" fmla="*/ T40 w 728"/>
                              <a:gd name="T42" fmla="+- 0 1146 1098"/>
                              <a:gd name="T43" fmla="*/ 1146 h 819"/>
                              <a:gd name="T44" fmla="+- 0 3956 3907"/>
                              <a:gd name="T45" fmla="*/ T44 w 728"/>
                              <a:gd name="T46" fmla="+- 0 1098 1098"/>
                              <a:gd name="T47" fmla="*/ 1098 h 8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28" h="819">
                                <a:moveTo>
                                  <a:pt x="459" y="303"/>
                                </a:moveTo>
                                <a:lnTo>
                                  <a:pt x="109" y="303"/>
                                </a:lnTo>
                                <a:lnTo>
                                  <a:pt x="509" y="818"/>
                                </a:lnTo>
                                <a:lnTo>
                                  <a:pt x="728" y="648"/>
                                </a:lnTo>
                                <a:lnTo>
                                  <a:pt x="459" y="303"/>
                                </a:lnTo>
                                <a:close/>
                                <a:moveTo>
                                  <a:pt x="49" y="0"/>
                                </a:moveTo>
                                <a:lnTo>
                                  <a:pt x="0" y="388"/>
                                </a:lnTo>
                                <a:lnTo>
                                  <a:pt x="109" y="303"/>
                                </a:lnTo>
                                <a:lnTo>
                                  <a:pt x="459" y="303"/>
                                </a:lnTo>
                                <a:lnTo>
                                  <a:pt x="328" y="133"/>
                                </a:lnTo>
                                <a:lnTo>
                                  <a:pt x="437" y="48"/>
                                </a:lnTo>
                                <a:lnTo>
                                  <a:pt x="49" y="0"/>
                                </a:lnTo>
                                <a:close/>
                              </a:path>
                            </a:pathLst>
                          </a:custGeom>
                          <a:solidFill>
                            <a:srgbClr val="2E76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
                        <wps:cNvSpPr>
                          <a:spLocks/>
                        </wps:cNvSpPr>
                        <wps:spPr bwMode="auto">
                          <a:xfrm>
                            <a:off x="3907" y="1097"/>
                            <a:ext cx="728" cy="819"/>
                          </a:xfrm>
                          <a:custGeom>
                            <a:avLst/>
                            <a:gdLst>
                              <a:gd name="T0" fmla="+- 0 4344 3907"/>
                              <a:gd name="T1" fmla="*/ T0 w 728"/>
                              <a:gd name="T2" fmla="+- 0 1146 1098"/>
                              <a:gd name="T3" fmla="*/ 1146 h 819"/>
                              <a:gd name="T4" fmla="+- 0 4235 3907"/>
                              <a:gd name="T5" fmla="*/ T4 w 728"/>
                              <a:gd name="T6" fmla="+- 0 1231 1098"/>
                              <a:gd name="T7" fmla="*/ 1231 h 819"/>
                              <a:gd name="T8" fmla="+- 0 4635 3907"/>
                              <a:gd name="T9" fmla="*/ T8 w 728"/>
                              <a:gd name="T10" fmla="+- 0 1746 1098"/>
                              <a:gd name="T11" fmla="*/ 1746 h 819"/>
                              <a:gd name="T12" fmla="+- 0 4416 3907"/>
                              <a:gd name="T13" fmla="*/ T12 w 728"/>
                              <a:gd name="T14" fmla="+- 0 1916 1098"/>
                              <a:gd name="T15" fmla="*/ 1916 h 819"/>
                              <a:gd name="T16" fmla="+- 0 4016 3907"/>
                              <a:gd name="T17" fmla="*/ T16 w 728"/>
                              <a:gd name="T18" fmla="+- 0 1401 1098"/>
                              <a:gd name="T19" fmla="*/ 1401 h 819"/>
                              <a:gd name="T20" fmla="+- 0 3907 3907"/>
                              <a:gd name="T21" fmla="*/ T20 w 728"/>
                              <a:gd name="T22" fmla="+- 0 1486 1098"/>
                              <a:gd name="T23" fmla="*/ 1486 h 819"/>
                              <a:gd name="T24" fmla="+- 0 3956 3907"/>
                              <a:gd name="T25" fmla="*/ T24 w 728"/>
                              <a:gd name="T26" fmla="+- 0 1098 1098"/>
                              <a:gd name="T27" fmla="*/ 1098 h 819"/>
                              <a:gd name="T28" fmla="+- 0 4344 3907"/>
                              <a:gd name="T29" fmla="*/ T28 w 728"/>
                              <a:gd name="T30" fmla="+- 0 1146 1098"/>
                              <a:gd name="T31" fmla="*/ 1146 h 81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8" h="819">
                                <a:moveTo>
                                  <a:pt x="437" y="48"/>
                                </a:moveTo>
                                <a:lnTo>
                                  <a:pt x="328" y="133"/>
                                </a:lnTo>
                                <a:lnTo>
                                  <a:pt x="728" y="648"/>
                                </a:lnTo>
                                <a:lnTo>
                                  <a:pt x="509" y="818"/>
                                </a:lnTo>
                                <a:lnTo>
                                  <a:pt x="109" y="303"/>
                                </a:lnTo>
                                <a:lnTo>
                                  <a:pt x="0" y="388"/>
                                </a:lnTo>
                                <a:lnTo>
                                  <a:pt x="49" y="0"/>
                                </a:lnTo>
                                <a:lnTo>
                                  <a:pt x="437" y="48"/>
                                </a:lnTo>
                                <a:close/>
                              </a:path>
                            </a:pathLst>
                          </a:custGeom>
                          <a:noFill/>
                          <a:ln w="25400">
                            <a:solidFill>
                              <a:srgbClr val="385D8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9635910" id="Group 5" o:spid="_x0000_s1026" style="position:absolute;margin-left:194.35pt;margin-top:-20.45pt;width:178pt;height:167.05pt;z-index:-14656;mso-position-horizontal-relative:page" coordorigin="3887,-409" coordsize="3560,3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">
                <v:shape id="Picture 10" o:spid="_x0000_s1027" type="#_x0000_t75" style="position:absolute;left:4723;top:-410;width:2724;height:3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">
                  <v:imagedata r:id="rId31" o:title=""/>
                </v:shape>
                <v:shape id="AutoShape 9" o:spid="_x0000_s1028" style="position:absolute;left:5831;top:-252;width:486;height:193;visibility:visible;mso-wrap-style:square;v-text-anchor:top" coordsize="48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" path="m469,147r-12,l451,149r-4,4l442,158r-2,5l440,176r2,5l451,190r6,2l469,192r6,-2l479,186r5,-5l486,176r,-13l484,158r-5,-5l475,149r-6,-2xm469,57r-12,l451,59r-8,9l440,73r,13l443,91r8,9l457,102r12,l475,100r9,-9l486,86r,-13l484,68r-9,-9l469,57xm83,3l,3,,8r11,l15,9r3,2l22,12r2,2l26,19r,6l26,167r,5l23,177r-2,2l18,181r-2,2l11,184,,184r,5l95,189r9,-1l109,187r13,-2l133,181r5,-2l82,179r-4,-1l76,177r-2,-1l73,174r-1,-2l71,171r,-4l71,13r68,l137,12,126,8,113,5,99,3,83,3xm139,13r-53,l97,15r7,3l113,22r8,7l126,40r5,12l135,65r2,16l138,97r-1,21l134,136r-6,15l121,163r-8,10l102,179r36,l141,177r9,-4l158,167r7,-7l171,153r6,-9l185,122r2,-13l187,96,186,83,184,70,180,57,174,46,167,35r-8,-9l148,18r-9,-5xm306,l286,1,268,6r-16,8l237,26,225,41r-9,16l211,75r-2,20l210,113r4,17l221,145r9,14l246,174r18,11l284,191r24,2l332,191r20,-7l355,183r-61,l283,177r-8,-10l268,154r-6,-16l259,119,258,98r,-3l259,78r2,-17l264,47r5,-12l276,24r9,-8l296,11,308,9r45,l347,6,327,1,306,xm353,9r-36,l325,12r7,5l339,22r6,8l350,42r3,11l355,65r1,15l357,98r-1,14l355,126r-2,12l350,148r-4,13l339,170r-8,6l325,180r-8,3l355,183r15,-10l386,157r9,-14l401,128r4,-16l406,95,404,75,399,57,391,41,378,26,364,14,353,9xe" fillcolor="black" stroked="f">
                  <v:path arrowok="t" o:connecttype="custom" o:connectlocs="451,-103;440,-89;451,-62;475,-62;486,-76;479,-99;469,-195;443,-184;443,-161;469,-150;486,-166;475,-193;0,-249;15,-243;24,-238;26,-85;21,-73;11,-68;95,-63;122,-67;82,-73;74,-76;71,-81;139,-239;113,-247;139,-239;104,-234;126,-212;137,-171;134,-116;113,-79;141,-75;165,-92;185,-130;186,-169;174,-206;148,-234;286,-251;237,-226;211,-177;214,-122;246,-78;308,-59;355,-69;275,-85;259,-133;259,-174;269,-217;296,-241;347,-246;353,-243;332,-235;350,-210;356,-172;355,-126;346,-91;325,-72;370,-79;401,-124;404,-177;378,-226" o:connectangles="0,0,0,0,0,0,0,0,0,0,0,0,0,0,0,0,0,0,0,0,0,0,0,0,0,0,0,0,0,0,0,0,0,0,0,0,0,0,0,0,0,0,0,0,0,0,0,0,0,0,0,0,0,0,0,0,0,0,0,0,0"/>
                </v:shape>
                <v:shape id="Picture 8" o:spid="_x0000_s1029" type="#_x0000_t75" style="position:absolute;left:5823;top:-260;width:501;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">
                  <v:imagedata r:id="rId32" o:title=""/>
                </v:shape>
                <v:shape id="AutoShape 7" o:spid="_x0000_s1030" style="position:absolute;left:3907;top:1097;width:728;height:819;visibility:visible;mso-wrap-style:square;v-text-anchor:top" coordsize="728,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" path="m459,303r-350,l509,818,728,648,459,303xm49,l,388,109,303r350,l328,133,437,48,49,xe" fillcolor="#2e769e" stroked="f">
                  <v:path arrowok="t" o:connecttype="custom" o:connectlocs="459,1401;109,1401;509,1916;728,1746;459,1401;49,1098;0,1486;109,1401;459,1401;328,1231;437,1146;49,1098" o:connectangles="0,0,0,0,0,0,0,0,0,0,0,0"/>
                </v:shape>
                <v:shape id="Freeform 6" o:spid="_x0000_s1031" style="position:absolute;left:3907;top:1097;width:728;height:819;visibility:visible;mso-wrap-style:square;v-text-anchor:top" coordsize="728,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" path="m437,48l328,133,728,648,509,818,109,303,,388,49,,437,48xe" filled="f" strokecolor="#385d89" strokeweight="2pt">
                  <v:path arrowok="t" o:connecttype="custom" o:connectlocs="437,1146;328,1231;728,1746;509,1916;109,1401;0,1486;49,1098;437,1146" o:connectangles="0,0,0,0,0,0,0,0"/>
                </v:shape>
                <w10:wrap anchorx="page"/>
              </v:group>
            </w:pict>
          </mc:Fallback>
        </mc:AlternateContent>
      </w:r>
      <w:r>
        <w:t>Quality First Teaching. Additional Adult Support in lessons.</w:t>
      </w:r>
    </w:p>
    <w:p w:rsidR="00436B25" w:rsidRDefault="006E0763">
      <w:pPr>
        <w:pStyle w:val="BodyText"/>
        <w:spacing w:before="1"/>
        <w:ind w:left="4277" w:right="4907"/>
      </w:pPr>
      <w:r>
        <w:rPr>
          <w:noProof/>
          <w:lang w:bidi="ar-SA"/>
        </w:rPr>
        <mc:AlternateContent>
          <mc:Choice Requires="wpg">
            <w:drawing>
              <wp:anchor distT="0" distB="0" distL="114300" distR="114300" simplePos="0" relativeHeight="1192" behindDoc="0" locked="0" layoutInCell="1" allowOverlap="1">
                <wp:simplePos x="0" y="0"/>
                <wp:positionH relativeFrom="page">
                  <wp:posOffset>4895850</wp:posOffset>
                </wp:positionH>
                <wp:positionV relativeFrom="paragraph">
                  <wp:posOffset>191770</wp:posOffset>
                </wp:positionV>
                <wp:extent cx="494030" cy="532765"/>
                <wp:effectExtent l="19050" t="26035" r="20320" b="2222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532765"/>
                          <a:chOff x="7710" y="302"/>
                          <a:chExt cx="778" cy="839"/>
                        </a:xfrm>
                      </wpg:grpSpPr>
                      <wps:wsp>
                        <wps:cNvPr id="4" name="AutoShape 4"/>
                        <wps:cNvSpPr>
                          <a:spLocks/>
                        </wps:cNvSpPr>
                        <wps:spPr bwMode="auto">
                          <a:xfrm>
                            <a:off x="7730" y="322"/>
                            <a:ext cx="738" cy="799"/>
                          </a:xfrm>
                          <a:custGeom>
                            <a:avLst/>
                            <a:gdLst>
                              <a:gd name="T0" fmla="+- 0 7730 7730"/>
                              <a:gd name="T1" fmla="*/ T0 w 738"/>
                              <a:gd name="T2" fmla="+- 0 731 322"/>
                              <a:gd name="T3" fmla="*/ 731 h 799"/>
                              <a:gd name="T4" fmla="+- 0 7763 7730"/>
                              <a:gd name="T5" fmla="*/ T4 w 738"/>
                              <a:gd name="T6" fmla="+- 0 1120 322"/>
                              <a:gd name="T7" fmla="*/ 1120 h 799"/>
                              <a:gd name="T8" fmla="+- 0 8153 7730"/>
                              <a:gd name="T9" fmla="*/ T8 w 738"/>
                              <a:gd name="T10" fmla="+- 0 1088 322"/>
                              <a:gd name="T11" fmla="*/ 1088 h 799"/>
                              <a:gd name="T12" fmla="+- 0 8047 7730"/>
                              <a:gd name="T13" fmla="*/ T12 w 738"/>
                              <a:gd name="T14" fmla="+- 0 998 322"/>
                              <a:gd name="T15" fmla="*/ 998 h 799"/>
                              <a:gd name="T16" fmla="+- 0 8198 7730"/>
                              <a:gd name="T17" fmla="*/ T16 w 738"/>
                              <a:gd name="T18" fmla="+- 0 820 322"/>
                              <a:gd name="T19" fmla="*/ 820 h 799"/>
                              <a:gd name="T20" fmla="+- 0 7836 7730"/>
                              <a:gd name="T21" fmla="*/ T20 w 738"/>
                              <a:gd name="T22" fmla="+- 0 820 322"/>
                              <a:gd name="T23" fmla="*/ 820 h 799"/>
                              <a:gd name="T24" fmla="+- 0 7730 7730"/>
                              <a:gd name="T25" fmla="*/ T24 w 738"/>
                              <a:gd name="T26" fmla="+- 0 731 322"/>
                              <a:gd name="T27" fmla="*/ 731 h 799"/>
                              <a:gd name="T28" fmla="+- 0 8257 7730"/>
                              <a:gd name="T29" fmla="*/ T28 w 738"/>
                              <a:gd name="T30" fmla="+- 0 322 322"/>
                              <a:gd name="T31" fmla="*/ 322 h 799"/>
                              <a:gd name="T32" fmla="+- 0 7836 7730"/>
                              <a:gd name="T33" fmla="*/ T32 w 738"/>
                              <a:gd name="T34" fmla="+- 0 820 322"/>
                              <a:gd name="T35" fmla="*/ 820 h 799"/>
                              <a:gd name="T36" fmla="+- 0 8198 7730"/>
                              <a:gd name="T37" fmla="*/ T36 w 738"/>
                              <a:gd name="T38" fmla="+- 0 820 322"/>
                              <a:gd name="T39" fmla="*/ 820 h 799"/>
                              <a:gd name="T40" fmla="+- 0 8468 7730"/>
                              <a:gd name="T41" fmla="*/ T40 w 738"/>
                              <a:gd name="T42" fmla="+- 0 500 322"/>
                              <a:gd name="T43" fmla="*/ 500 h 799"/>
                              <a:gd name="T44" fmla="+- 0 8257 7730"/>
                              <a:gd name="T45" fmla="*/ T44 w 738"/>
                              <a:gd name="T46" fmla="+- 0 322 322"/>
                              <a:gd name="T47" fmla="*/ 322 h 7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38" h="799">
                                <a:moveTo>
                                  <a:pt x="0" y="409"/>
                                </a:moveTo>
                                <a:lnTo>
                                  <a:pt x="33" y="798"/>
                                </a:lnTo>
                                <a:lnTo>
                                  <a:pt x="423" y="766"/>
                                </a:lnTo>
                                <a:lnTo>
                                  <a:pt x="317" y="676"/>
                                </a:lnTo>
                                <a:lnTo>
                                  <a:pt x="468" y="498"/>
                                </a:lnTo>
                                <a:lnTo>
                                  <a:pt x="106" y="498"/>
                                </a:lnTo>
                                <a:lnTo>
                                  <a:pt x="0" y="409"/>
                                </a:lnTo>
                                <a:close/>
                                <a:moveTo>
                                  <a:pt x="527" y="0"/>
                                </a:moveTo>
                                <a:lnTo>
                                  <a:pt x="106" y="498"/>
                                </a:lnTo>
                                <a:lnTo>
                                  <a:pt x="468" y="498"/>
                                </a:lnTo>
                                <a:lnTo>
                                  <a:pt x="738" y="178"/>
                                </a:lnTo>
                                <a:lnTo>
                                  <a:pt x="527" y="0"/>
                                </a:lnTo>
                                <a:close/>
                              </a:path>
                            </a:pathLst>
                          </a:custGeom>
                          <a:solidFill>
                            <a:srgbClr val="2E76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
                        <wps:cNvSpPr>
                          <a:spLocks/>
                        </wps:cNvSpPr>
                        <wps:spPr bwMode="auto">
                          <a:xfrm>
                            <a:off x="7730" y="322"/>
                            <a:ext cx="738" cy="799"/>
                          </a:xfrm>
                          <a:custGeom>
                            <a:avLst/>
                            <a:gdLst>
                              <a:gd name="T0" fmla="+- 0 7730 7730"/>
                              <a:gd name="T1" fmla="*/ T0 w 738"/>
                              <a:gd name="T2" fmla="+- 0 731 322"/>
                              <a:gd name="T3" fmla="*/ 731 h 799"/>
                              <a:gd name="T4" fmla="+- 0 7836 7730"/>
                              <a:gd name="T5" fmla="*/ T4 w 738"/>
                              <a:gd name="T6" fmla="+- 0 820 322"/>
                              <a:gd name="T7" fmla="*/ 820 h 799"/>
                              <a:gd name="T8" fmla="+- 0 8257 7730"/>
                              <a:gd name="T9" fmla="*/ T8 w 738"/>
                              <a:gd name="T10" fmla="+- 0 322 322"/>
                              <a:gd name="T11" fmla="*/ 322 h 799"/>
                              <a:gd name="T12" fmla="+- 0 8468 7730"/>
                              <a:gd name="T13" fmla="*/ T12 w 738"/>
                              <a:gd name="T14" fmla="+- 0 500 322"/>
                              <a:gd name="T15" fmla="*/ 500 h 799"/>
                              <a:gd name="T16" fmla="+- 0 8047 7730"/>
                              <a:gd name="T17" fmla="*/ T16 w 738"/>
                              <a:gd name="T18" fmla="+- 0 998 322"/>
                              <a:gd name="T19" fmla="*/ 998 h 799"/>
                              <a:gd name="T20" fmla="+- 0 8153 7730"/>
                              <a:gd name="T21" fmla="*/ T20 w 738"/>
                              <a:gd name="T22" fmla="+- 0 1088 322"/>
                              <a:gd name="T23" fmla="*/ 1088 h 799"/>
                              <a:gd name="T24" fmla="+- 0 7763 7730"/>
                              <a:gd name="T25" fmla="*/ T24 w 738"/>
                              <a:gd name="T26" fmla="+- 0 1120 322"/>
                              <a:gd name="T27" fmla="*/ 1120 h 799"/>
                              <a:gd name="T28" fmla="+- 0 7730 7730"/>
                              <a:gd name="T29" fmla="*/ T28 w 738"/>
                              <a:gd name="T30" fmla="+- 0 731 322"/>
                              <a:gd name="T31" fmla="*/ 731 h 79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38" h="799">
                                <a:moveTo>
                                  <a:pt x="0" y="409"/>
                                </a:moveTo>
                                <a:lnTo>
                                  <a:pt x="106" y="498"/>
                                </a:lnTo>
                                <a:lnTo>
                                  <a:pt x="527" y="0"/>
                                </a:lnTo>
                                <a:lnTo>
                                  <a:pt x="738" y="178"/>
                                </a:lnTo>
                                <a:lnTo>
                                  <a:pt x="317" y="676"/>
                                </a:lnTo>
                                <a:lnTo>
                                  <a:pt x="423" y="766"/>
                                </a:lnTo>
                                <a:lnTo>
                                  <a:pt x="33" y="798"/>
                                </a:lnTo>
                                <a:lnTo>
                                  <a:pt x="0" y="409"/>
                                </a:lnTo>
                                <a:close/>
                              </a:path>
                            </a:pathLst>
                          </a:custGeom>
                          <a:noFill/>
                          <a:ln w="25400">
                            <a:solidFill>
                              <a:srgbClr val="385D8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1E87294" id="Group 2" o:spid="_x0000_s1026" style="position:absolute;margin-left:385.5pt;margin-top:15.1pt;width:38.9pt;height:41.95pt;z-index:1192;mso-position-horizontal-relative:page" coordorigin="7710,302" coordsize="77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">
                <v:shape id="AutoShape 4" o:spid="_x0000_s1027" style="position:absolute;left:7730;top:322;width:738;height:799;visibility:visible;mso-wrap-style:square;v-text-anchor:top" coordsize="73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" path="m,409l33,798,423,766,317,676,468,498r-362,l,409xm527,l106,498r362,l738,178,527,xe" fillcolor="#2e769e" stroked="f">
                  <v:path arrowok="t" o:connecttype="custom" o:connectlocs="0,731;33,1120;423,1088;317,998;468,820;106,820;0,731;527,322;106,820;468,820;738,500;527,322" o:connectangles="0,0,0,0,0,0,0,0,0,0,0,0"/>
                </v:shape>
                <v:shape id="Freeform 3" o:spid="_x0000_s1028" style="position:absolute;left:7730;top:322;width:738;height:799;visibility:visible;mso-wrap-style:square;v-text-anchor:top" coordsize="73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" path="m,409r106,89l527,,738,178,317,676r106,90l33,798,,409xe" filled="f" strokecolor="#385d89" strokeweight="2pt">
                  <v:path arrowok="t" o:connecttype="custom" o:connectlocs="0,731;106,820;527,322;738,500;317,998;423,1088;33,1120;0,731" o:connectangles="0,0,0,0,0,0,0,0"/>
                </v:shape>
                <w10:wrap anchorx="page"/>
              </v:group>
            </w:pict>
          </mc:Fallback>
        </mc:AlternateContent>
      </w:r>
      <w:r>
        <w:t>Intervention Style Support:</w:t>
      </w:r>
    </w:p>
    <w:p w:rsidR="00436B25" w:rsidRDefault="006E0763">
      <w:pPr>
        <w:pStyle w:val="ListParagraph"/>
        <w:numPr>
          <w:ilvl w:val="0"/>
          <w:numId w:val="1"/>
        </w:numPr>
        <w:tabs>
          <w:tab w:val="left" w:pos="4996"/>
          <w:tab w:val="left" w:pos="4997"/>
        </w:tabs>
        <w:spacing w:line="273" w:lineRule="auto"/>
        <w:ind w:right="4702"/>
      </w:pPr>
      <w:r>
        <w:t>Small Group Support.</w:t>
      </w:r>
    </w:p>
    <w:p w:rsidR="00436B25" w:rsidRDefault="006E0763">
      <w:pPr>
        <w:pStyle w:val="ListParagraph"/>
        <w:numPr>
          <w:ilvl w:val="0"/>
          <w:numId w:val="1"/>
        </w:numPr>
        <w:tabs>
          <w:tab w:val="left" w:pos="4996"/>
          <w:tab w:val="left" w:pos="4997"/>
        </w:tabs>
        <w:spacing w:before="5"/>
      </w:pPr>
      <w:r>
        <w:t>Pair Support.</w:t>
      </w:r>
    </w:p>
    <w:p w:rsidR="00436B25" w:rsidRDefault="006E0763">
      <w:pPr>
        <w:pStyle w:val="ListParagraph"/>
        <w:numPr>
          <w:ilvl w:val="0"/>
          <w:numId w:val="1"/>
        </w:numPr>
        <w:tabs>
          <w:tab w:val="left" w:pos="4996"/>
          <w:tab w:val="left" w:pos="4997"/>
        </w:tabs>
        <w:spacing w:before="41" w:line="273" w:lineRule="auto"/>
        <w:ind w:right="4761"/>
      </w:pPr>
      <w:r>
        <w:rPr>
          <w:spacing w:val="-1"/>
        </w:rPr>
        <w:t xml:space="preserve">One-to-one </w:t>
      </w:r>
      <w:r>
        <w:t>support</w:t>
      </w:r>
    </w:p>
    <w:p w:rsidR="00436B25" w:rsidRDefault="00436B25">
      <w:pPr>
        <w:spacing w:line="273" w:lineRule="auto"/>
        <w:sectPr w:rsidR="00436B25">
          <w:pgSz w:w="11900" w:h="16850"/>
          <w:pgMar w:top="1140" w:right="480" w:bottom="280" w:left="620" w:header="720" w:footer="720" w:gutter="0"/>
          <w:cols w:space="720"/>
        </w:sectPr>
      </w:pPr>
    </w:p>
    <w:p w:rsidR="00436B25" w:rsidRDefault="006E0763">
      <w:pPr>
        <w:pStyle w:val="Heading1"/>
        <w:spacing w:before="86"/>
        <w:ind w:left="2858"/>
        <w:rPr>
          <w:rFonts w:ascii="Times New Roman"/>
        </w:rPr>
      </w:pPr>
      <w:r>
        <w:rPr>
          <w:rFonts w:ascii="Times New Roman"/>
          <w:u w:val="thick"/>
        </w:rPr>
        <w:lastRenderedPageBreak/>
        <w:t>Glossary of SEND Acronyms and Abbreviations</w:t>
      </w:r>
    </w:p>
    <w:p w:rsidR="00436B25" w:rsidRDefault="006E0763">
      <w:pPr>
        <w:pStyle w:val="BodyText"/>
        <w:spacing w:before="10"/>
        <w:rPr>
          <w:rFonts w:ascii="Times New Roman"/>
          <w:b/>
        </w:rPr>
      </w:pPr>
      <w:r>
        <w:rPr>
          <w:noProof/>
          <w:lang w:bidi="ar-SA"/>
        </w:rPr>
        <w:drawing>
          <wp:anchor distT="0" distB="0" distL="0" distR="0" simplePos="0" relativeHeight="1240" behindDoc="0" locked="0" layoutInCell="1" allowOverlap="1">
            <wp:simplePos x="0" y="0"/>
            <wp:positionH relativeFrom="page">
              <wp:posOffset>457200</wp:posOffset>
            </wp:positionH>
            <wp:positionV relativeFrom="paragraph">
              <wp:posOffset>191911</wp:posOffset>
            </wp:positionV>
            <wp:extent cx="6703387" cy="4922520"/>
            <wp:effectExtent l="0" t="0" r="0" b="0"/>
            <wp:wrapTopAndBottom/>
            <wp:docPr id="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jpeg"/>
                    <pic:cNvPicPr/>
                  </pic:nvPicPr>
                  <pic:blipFill>
                    <a:blip r:embed="rId33" cstate="print"/>
                    <a:stretch>
                      <a:fillRect/>
                    </a:stretch>
                  </pic:blipFill>
                  <pic:spPr>
                    <a:xfrm>
                      <a:off x="0" y="0"/>
                      <a:ext cx="6703387" cy="4922520"/>
                    </a:xfrm>
                    <a:prstGeom prst="rect">
                      <a:avLst/>
                    </a:prstGeom>
                  </pic:spPr>
                </pic:pic>
              </a:graphicData>
            </a:graphic>
          </wp:anchor>
        </w:drawing>
      </w:r>
    </w:p>
    <w:p w:rsidR="00436B25" w:rsidRDefault="00436B25">
      <w:pPr>
        <w:pStyle w:val="BodyText"/>
        <w:rPr>
          <w:rFonts w:ascii="Times New Roman"/>
          <w:b/>
          <w:sz w:val="26"/>
        </w:rPr>
      </w:pPr>
    </w:p>
    <w:p w:rsidR="00436B25" w:rsidRDefault="009F199B">
      <w:pPr>
        <w:spacing w:before="175"/>
        <w:ind w:left="820"/>
        <w:rPr>
          <w:sz w:val="24"/>
        </w:rPr>
      </w:pPr>
      <w:r>
        <w:rPr>
          <w:sz w:val="24"/>
        </w:rPr>
        <w:t>Published: October 2019</w:t>
      </w:r>
    </w:p>
    <w:p w:rsidR="00436B25" w:rsidRDefault="009F199B">
      <w:pPr>
        <w:ind w:left="820"/>
        <w:rPr>
          <w:sz w:val="24"/>
        </w:rPr>
      </w:pPr>
      <w:r>
        <w:rPr>
          <w:sz w:val="24"/>
        </w:rPr>
        <w:t>Review: October 2020</w:t>
      </w:r>
    </w:p>
    <w:sectPr w:rsidR="00436B25">
      <w:pgSz w:w="11900" w:h="16850"/>
      <w:pgMar w:top="1600" w:right="4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243B"/>
    <w:multiLevelType w:val="hybridMultilevel"/>
    <w:tmpl w:val="49444A30"/>
    <w:lvl w:ilvl="0" w:tplc="9DBE027A">
      <w:numFmt w:val="bullet"/>
      <w:lvlText w:val=""/>
      <w:lvlJc w:val="left"/>
      <w:pPr>
        <w:ind w:left="4997" w:hanging="360"/>
      </w:pPr>
      <w:rPr>
        <w:rFonts w:ascii="Wingdings" w:eastAsia="Wingdings" w:hAnsi="Wingdings" w:cs="Wingdings" w:hint="default"/>
        <w:w w:val="100"/>
        <w:sz w:val="22"/>
        <w:szCs w:val="22"/>
        <w:lang w:val="en-GB" w:eastAsia="en-GB" w:bidi="en-GB"/>
      </w:rPr>
    </w:lvl>
    <w:lvl w:ilvl="1" w:tplc="74DA3B74">
      <w:numFmt w:val="bullet"/>
      <w:lvlText w:val="•"/>
      <w:lvlJc w:val="left"/>
      <w:pPr>
        <w:ind w:left="5579" w:hanging="360"/>
      </w:pPr>
      <w:rPr>
        <w:rFonts w:hint="default"/>
        <w:lang w:val="en-GB" w:eastAsia="en-GB" w:bidi="en-GB"/>
      </w:rPr>
    </w:lvl>
    <w:lvl w:ilvl="2" w:tplc="62FA6CDA">
      <w:numFmt w:val="bullet"/>
      <w:lvlText w:val="•"/>
      <w:lvlJc w:val="left"/>
      <w:pPr>
        <w:ind w:left="6159" w:hanging="360"/>
      </w:pPr>
      <w:rPr>
        <w:rFonts w:hint="default"/>
        <w:lang w:val="en-GB" w:eastAsia="en-GB" w:bidi="en-GB"/>
      </w:rPr>
    </w:lvl>
    <w:lvl w:ilvl="3" w:tplc="736A0D20">
      <w:numFmt w:val="bullet"/>
      <w:lvlText w:val="•"/>
      <w:lvlJc w:val="left"/>
      <w:pPr>
        <w:ind w:left="6739" w:hanging="360"/>
      </w:pPr>
      <w:rPr>
        <w:rFonts w:hint="default"/>
        <w:lang w:val="en-GB" w:eastAsia="en-GB" w:bidi="en-GB"/>
      </w:rPr>
    </w:lvl>
    <w:lvl w:ilvl="4" w:tplc="EFDA0C10">
      <w:numFmt w:val="bullet"/>
      <w:lvlText w:val="•"/>
      <w:lvlJc w:val="left"/>
      <w:pPr>
        <w:ind w:left="7319" w:hanging="360"/>
      </w:pPr>
      <w:rPr>
        <w:rFonts w:hint="default"/>
        <w:lang w:val="en-GB" w:eastAsia="en-GB" w:bidi="en-GB"/>
      </w:rPr>
    </w:lvl>
    <w:lvl w:ilvl="5" w:tplc="1454252A">
      <w:numFmt w:val="bullet"/>
      <w:lvlText w:val="•"/>
      <w:lvlJc w:val="left"/>
      <w:pPr>
        <w:ind w:left="7899" w:hanging="360"/>
      </w:pPr>
      <w:rPr>
        <w:rFonts w:hint="default"/>
        <w:lang w:val="en-GB" w:eastAsia="en-GB" w:bidi="en-GB"/>
      </w:rPr>
    </w:lvl>
    <w:lvl w:ilvl="6" w:tplc="287ED1EA">
      <w:numFmt w:val="bullet"/>
      <w:lvlText w:val="•"/>
      <w:lvlJc w:val="left"/>
      <w:pPr>
        <w:ind w:left="8479" w:hanging="360"/>
      </w:pPr>
      <w:rPr>
        <w:rFonts w:hint="default"/>
        <w:lang w:val="en-GB" w:eastAsia="en-GB" w:bidi="en-GB"/>
      </w:rPr>
    </w:lvl>
    <w:lvl w:ilvl="7" w:tplc="BF64D6FC">
      <w:numFmt w:val="bullet"/>
      <w:lvlText w:val="•"/>
      <w:lvlJc w:val="left"/>
      <w:pPr>
        <w:ind w:left="9059" w:hanging="360"/>
      </w:pPr>
      <w:rPr>
        <w:rFonts w:hint="default"/>
        <w:lang w:val="en-GB" w:eastAsia="en-GB" w:bidi="en-GB"/>
      </w:rPr>
    </w:lvl>
    <w:lvl w:ilvl="8" w:tplc="31E6D3B8">
      <w:numFmt w:val="bullet"/>
      <w:lvlText w:val="•"/>
      <w:lvlJc w:val="left"/>
      <w:pPr>
        <w:ind w:left="9639" w:hanging="360"/>
      </w:pPr>
      <w:rPr>
        <w:rFonts w:hint="default"/>
        <w:lang w:val="en-GB" w:eastAsia="en-GB" w:bidi="en-GB"/>
      </w:rPr>
    </w:lvl>
  </w:abstractNum>
  <w:abstractNum w:abstractNumId="1" w15:restartNumberingAfterBreak="0">
    <w:nsid w:val="0F63753E"/>
    <w:multiLevelType w:val="hybridMultilevel"/>
    <w:tmpl w:val="1C6CA982"/>
    <w:lvl w:ilvl="0" w:tplc="9482D8A8">
      <w:numFmt w:val="bullet"/>
      <w:lvlText w:val=""/>
      <w:lvlJc w:val="left"/>
      <w:pPr>
        <w:ind w:left="828" w:hanging="360"/>
      </w:pPr>
      <w:rPr>
        <w:rFonts w:ascii="Symbol" w:eastAsia="Symbol" w:hAnsi="Symbol" w:cs="Symbol" w:hint="default"/>
        <w:b/>
        <w:bCs/>
        <w:w w:val="100"/>
        <w:sz w:val="22"/>
        <w:szCs w:val="22"/>
        <w:lang w:val="en-GB" w:eastAsia="en-GB" w:bidi="en-GB"/>
      </w:rPr>
    </w:lvl>
    <w:lvl w:ilvl="1" w:tplc="376C9882">
      <w:numFmt w:val="bullet"/>
      <w:lvlText w:val="•"/>
      <w:lvlJc w:val="left"/>
      <w:pPr>
        <w:ind w:left="1514" w:hanging="360"/>
      </w:pPr>
      <w:rPr>
        <w:rFonts w:hint="default"/>
        <w:lang w:val="en-GB" w:eastAsia="en-GB" w:bidi="en-GB"/>
      </w:rPr>
    </w:lvl>
    <w:lvl w:ilvl="2" w:tplc="4C7458CE">
      <w:numFmt w:val="bullet"/>
      <w:lvlText w:val="•"/>
      <w:lvlJc w:val="left"/>
      <w:pPr>
        <w:ind w:left="2209" w:hanging="360"/>
      </w:pPr>
      <w:rPr>
        <w:rFonts w:hint="default"/>
        <w:lang w:val="en-GB" w:eastAsia="en-GB" w:bidi="en-GB"/>
      </w:rPr>
    </w:lvl>
    <w:lvl w:ilvl="3" w:tplc="58A2C1D0">
      <w:numFmt w:val="bullet"/>
      <w:lvlText w:val="•"/>
      <w:lvlJc w:val="left"/>
      <w:pPr>
        <w:ind w:left="2903" w:hanging="360"/>
      </w:pPr>
      <w:rPr>
        <w:rFonts w:hint="default"/>
        <w:lang w:val="en-GB" w:eastAsia="en-GB" w:bidi="en-GB"/>
      </w:rPr>
    </w:lvl>
    <w:lvl w:ilvl="4" w:tplc="D24C27F4">
      <w:numFmt w:val="bullet"/>
      <w:lvlText w:val="•"/>
      <w:lvlJc w:val="left"/>
      <w:pPr>
        <w:ind w:left="3598" w:hanging="360"/>
      </w:pPr>
      <w:rPr>
        <w:rFonts w:hint="default"/>
        <w:lang w:val="en-GB" w:eastAsia="en-GB" w:bidi="en-GB"/>
      </w:rPr>
    </w:lvl>
    <w:lvl w:ilvl="5" w:tplc="122ED014">
      <w:numFmt w:val="bullet"/>
      <w:lvlText w:val="•"/>
      <w:lvlJc w:val="left"/>
      <w:pPr>
        <w:ind w:left="4293" w:hanging="360"/>
      </w:pPr>
      <w:rPr>
        <w:rFonts w:hint="default"/>
        <w:lang w:val="en-GB" w:eastAsia="en-GB" w:bidi="en-GB"/>
      </w:rPr>
    </w:lvl>
    <w:lvl w:ilvl="6" w:tplc="200AA34A">
      <w:numFmt w:val="bullet"/>
      <w:lvlText w:val="•"/>
      <w:lvlJc w:val="left"/>
      <w:pPr>
        <w:ind w:left="4987" w:hanging="360"/>
      </w:pPr>
      <w:rPr>
        <w:rFonts w:hint="default"/>
        <w:lang w:val="en-GB" w:eastAsia="en-GB" w:bidi="en-GB"/>
      </w:rPr>
    </w:lvl>
    <w:lvl w:ilvl="7" w:tplc="FE12AE0E">
      <w:numFmt w:val="bullet"/>
      <w:lvlText w:val="•"/>
      <w:lvlJc w:val="left"/>
      <w:pPr>
        <w:ind w:left="5682" w:hanging="360"/>
      </w:pPr>
      <w:rPr>
        <w:rFonts w:hint="default"/>
        <w:lang w:val="en-GB" w:eastAsia="en-GB" w:bidi="en-GB"/>
      </w:rPr>
    </w:lvl>
    <w:lvl w:ilvl="8" w:tplc="D158AAB2">
      <w:numFmt w:val="bullet"/>
      <w:lvlText w:val="•"/>
      <w:lvlJc w:val="left"/>
      <w:pPr>
        <w:ind w:left="6376" w:hanging="360"/>
      </w:pPr>
      <w:rPr>
        <w:rFonts w:hint="default"/>
        <w:lang w:val="en-GB" w:eastAsia="en-GB" w:bidi="en-GB"/>
      </w:rPr>
    </w:lvl>
  </w:abstractNum>
  <w:abstractNum w:abstractNumId="2" w15:restartNumberingAfterBreak="0">
    <w:nsid w:val="235A669C"/>
    <w:multiLevelType w:val="hybridMultilevel"/>
    <w:tmpl w:val="5754B2D2"/>
    <w:lvl w:ilvl="0" w:tplc="08090001">
      <w:start w:val="1"/>
      <w:numFmt w:val="bullet"/>
      <w:lvlText w:val=""/>
      <w:lvlJc w:val="left"/>
      <w:pPr>
        <w:ind w:left="1187" w:hanging="360"/>
      </w:pPr>
      <w:rPr>
        <w:rFonts w:ascii="Symbol" w:hAnsi="Symbol" w:hint="default"/>
      </w:rPr>
    </w:lvl>
    <w:lvl w:ilvl="1" w:tplc="08090003" w:tentative="1">
      <w:start w:val="1"/>
      <w:numFmt w:val="bullet"/>
      <w:lvlText w:val="o"/>
      <w:lvlJc w:val="left"/>
      <w:pPr>
        <w:ind w:left="1907" w:hanging="360"/>
      </w:pPr>
      <w:rPr>
        <w:rFonts w:ascii="Courier New" w:hAnsi="Courier New" w:cs="Courier New" w:hint="default"/>
      </w:rPr>
    </w:lvl>
    <w:lvl w:ilvl="2" w:tplc="08090005" w:tentative="1">
      <w:start w:val="1"/>
      <w:numFmt w:val="bullet"/>
      <w:lvlText w:val=""/>
      <w:lvlJc w:val="left"/>
      <w:pPr>
        <w:ind w:left="2627" w:hanging="360"/>
      </w:pPr>
      <w:rPr>
        <w:rFonts w:ascii="Wingdings" w:hAnsi="Wingdings" w:hint="default"/>
      </w:rPr>
    </w:lvl>
    <w:lvl w:ilvl="3" w:tplc="08090001" w:tentative="1">
      <w:start w:val="1"/>
      <w:numFmt w:val="bullet"/>
      <w:lvlText w:val=""/>
      <w:lvlJc w:val="left"/>
      <w:pPr>
        <w:ind w:left="3347" w:hanging="360"/>
      </w:pPr>
      <w:rPr>
        <w:rFonts w:ascii="Symbol" w:hAnsi="Symbol" w:hint="default"/>
      </w:rPr>
    </w:lvl>
    <w:lvl w:ilvl="4" w:tplc="08090003" w:tentative="1">
      <w:start w:val="1"/>
      <w:numFmt w:val="bullet"/>
      <w:lvlText w:val="o"/>
      <w:lvlJc w:val="left"/>
      <w:pPr>
        <w:ind w:left="4067" w:hanging="360"/>
      </w:pPr>
      <w:rPr>
        <w:rFonts w:ascii="Courier New" w:hAnsi="Courier New" w:cs="Courier New" w:hint="default"/>
      </w:rPr>
    </w:lvl>
    <w:lvl w:ilvl="5" w:tplc="08090005" w:tentative="1">
      <w:start w:val="1"/>
      <w:numFmt w:val="bullet"/>
      <w:lvlText w:val=""/>
      <w:lvlJc w:val="left"/>
      <w:pPr>
        <w:ind w:left="4787" w:hanging="360"/>
      </w:pPr>
      <w:rPr>
        <w:rFonts w:ascii="Wingdings" w:hAnsi="Wingdings" w:hint="default"/>
      </w:rPr>
    </w:lvl>
    <w:lvl w:ilvl="6" w:tplc="08090001" w:tentative="1">
      <w:start w:val="1"/>
      <w:numFmt w:val="bullet"/>
      <w:lvlText w:val=""/>
      <w:lvlJc w:val="left"/>
      <w:pPr>
        <w:ind w:left="5507" w:hanging="360"/>
      </w:pPr>
      <w:rPr>
        <w:rFonts w:ascii="Symbol" w:hAnsi="Symbol" w:hint="default"/>
      </w:rPr>
    </w:lvl>
    <w:lvl w:ilvl="7" w:tplc="08090003" w:tentative="1">
      <w:start w:val="1"/>
      <w:numFmt w:val="bullet"/>
      <w:lvlText w:val="o"/>
      <w:lvlJc w:val="left"/>
      <w:pPr>
        <w:ind w:left="6227" w:hanging="360"/>
      </w:pPr>
      <w:rPr>
        <w:rFonts w:ascii="Courier New" w:hAnsi="Courier New" w:cs="Courier New" w:hint="default"/>
      </w:rPr>
    </w:lvl>
    <w:lvl w:ilvl="8" w:tplc="08090005" w:tentative="1">
      <w:start w:val="1"/>
      <w:numFmt w:val="bullet"/>
      <w:lvlText w:val=""/>
      <w:lvlJc w:val="left"/>
      <w:pPr>
        <w:ind w:left="6947" w:hanging="360"/>
      </w:pPr>
      <w:rPr>
        <w:rFonts w:ascii="Wingdings" w:hAnsi="Wingdings" w:hint="default"/>
      </w:rPr>
    </w:lvl>
  </w:abstractNum>
  <w:abstractNum w:abstractNumId="3" w15:restartNumberingAfterBreak="0">
    <w:nsid w:val="26D91266"/>
    <w:multiLevelType w:val="hybridMultilevel"/>
    <w:tmpl w:val="F54059FE"/>
    <w:lvl w:ilvl="0" w:tplc="F418D6BA">
      <w:numFmt w:val="bullet"/>
      <w:lvlText w:val=""/>
      <w:lvlJc w:val="left"/>
      <w:pPr>
        <w:ind w:left="827" w:hanging="360"/>
      </w:pPr>
      <w:rPr>
        <w:rFonts w:hint="default"/>
        <w:w w:val="100"/>
        <w:lang w:val="en-GB" w:eastAsia="en-GB" w:bidi="en-GB"/>
      </w:rPr>
    </w:lvl>
    <w:lvl w:ilvl="1" w:tplc="1D84B12E">
      <w:numFmt w:val="bullet"/>
      <w:lvlText w:val="•"/>
      <w:lvlJc w:val="left"/>
      <w:pPr>
        <w:ind w:left="1383" w:hanging="360"/>
      </w:pPr>
      <w:rPr>
        <w:rFonts w:hint="default"/>
        <w:lang w:val="en-GB" w:eastAsia="en-GB" w:bidi="en-GB"/>
      </w:rPr>
    </w:lvl>
    <w:lvl w:ilvl="2" w:tplc="B8F4FC62">
      <w:numFmt w:val="bullet"/>
      <w:lvlText w:val="•"/>
      <w:lvlJc w:val="left"/>
      <w:pPr>
        <w:ind w:left="1946" w:hanging="360"/>
      </w:pPr>
      <w:rPr>
        <w:rFonts w:hint="default"/>
        <w:lang w:val="en-GB" w:eastAsia="en-GB" w:bidi="en-GB"/>
      </w:rPr>
    </w:lvl>
    <w:lvl w:ilvl="3" w:tplc="06D68758">
      <w:numFmt w:val="bullet"/>
      <w:lvlText w:val="•"/>
      <w:lvlJc w:val="left"/>
      <w:pPr>
        <w:ind w:left="2510" w:hanging="360"/>
      </w:pPr>
      <w:rPr>
        <w:rFonts w:hint="default"/>
        <w:lang w:val="en-GB" w:eastAsia="en-GB" w:bidi="en-GB"/>
      </w:rPr>
    </w:lvl>
    <w:lvl w:ilvl="4" w:tplc="C31EDB98">
      <w:numFmt w:val="bullet"/>
      <w:lvlText w:val="•"/>
      <w:lvlJc w:val="left"/>
      <w:pPr>
        <w:ind w:left="3073" w:hanging="360"/>
      </w:pPr>
      <w:rPr>
        <w:rFonts w:hint="default"/>
        <w:lang w:val="en-GB" w:eastAsia="en-GB" w:bidi="en-GB"/>
      </w:rPr>
    </w:lvl>
    <w:lvl w:ilvl="5" w:tplc="02CE0906">
      <w:numFmt w:val="bullet"/>
      <w:lvlText w:val="•"/>
      <w:lvlJc w:val="left"/>
      <w:pPr>
        <w:ind w:left="3637" w:hanging="360"/>
      </w:pPr>
      <w:rPr>
        <w:rFonts w:hint="default"/>
        <w:lang w:val="en-GB" w:eastAsia="en-GB" w:bidi="en-GB"/>
      </w:rPr>
    </w:lvl>
    <w:lvl w:ilvl="6" w:tplc="99C00918">
      <w:numFmt w:val="bullet"/>
      <w:lvlText w:val="•"/>
      <w:lvlJc w:val="left"/>
      <w:pPr>
        <w:ind w:left="4200" w:hanging="360"/>
      </w:pPr>
      <w:rPr>
        <w:rFonts w:hint="default"/>
        <w:lang w:val="en-GB" w:eastAsia="en-GB" w:bidi="en-GB"/>
      </w:rPr>
    </w:lvl>
    <w:lvl w:ilvl="7" w:tplc="1A3E1D62">
      <w:numFmt w:val="bullet"/>
      <w:lvlText w:val="•"/>
      <w:lvlJc w:val="left"/>
      <w:pPr>
        <w:ind w:left="4763" w:hanging="360"/>
      </w:pPr>
      <w:rPr>
        <w:rFonts w:hint="default"/>
        <w:lang w:val="en-GB" w:eastAsia="en-GB" w:bidi="en-GB"/>
      </w:rPr>
    </w:lvl>
    <w:lvl w:ilvl="8" w:tplc="95A8D99A">
      <w:numFmt w:val="bullet"/>
      <w:lvlText w:val="•"/>
      <w:lvlJc w:val="left"/>
      <w:pPr>
        <w:ind w:left="5327" w:hanging="360"/>
      </w:pPr>
      <w:rPr>
        <w:rFonts w:hint="default"/>
        <w:lang w:val="en-GB" w:eastAsia="en-GB" w:bidi="en-GB"/>
      </w:rPr>
    </w:lvl>
  </w:abstractNum>
  <w:abstractNum w:abstractNumId="4" w15:restartNumberingAfterBreak="0">
    <w:nsid w:val="29CD67AD"/>
    <w:multiLevelType w:val="hybridMultilevel"/>
    <w:tmpl w:val="52807F62"/>
    <w:lvl w:ilvl="0" w:tplc="45D437F0">
      <w:numFmt w:val="bullet"/>
      <w:lvlText w:val=""/>
      <w:lvlJc w:val="left"/>
      <w:pPr>
        <w:ind w:left="827" w:hanging="360"/>
      </w:pPr>
      <w:rPr>
        <w:rFonts w:ascii="Symbol" w:eastAsia="Symbol" w:hAnsi="Symbol" w:cs="Symbol" w:hint="default"/>
        <w:w w:val="100"/>
        <w:sz w:val="24"/>
        <w:szCs w:val="24"/>
        <w:lang w:val="en-GB" w:eastAsia="en-GB" w:bidi="en-GB"/>
      </w:rPr>
    </w:lvl>
    <w:lvl w:ilvl="1" w:tplc="5D32D88C">
      <w:numFmt w:val="bullet"/>
      <w:lvlText w:val="•"/>
      <w:lvlJc w:val="left"/>
      <w:pPr>
        <w:ind w:left="1383" w:hanging="360"/>
      </w:pPr>
      <w:rPr>
        <w:rFonts w:hint="default"/>
        <w:lang w:val="en-GB" w:eastAsia="en-GB" w:bidi="en-GB"/>
      </w:rPr>
    </w:lvl>
    <w:lvl w:ilvl="2" w:tplc="FECEE34A">
      <w:numFmt w:val="bullet"/>
      <w:lvlText w:val="•"/>
      <w:lvlJc w:val="left"/>
      <w:pPr>
        <w:ind w:left="1946" w:hanging="360"/>
      </w:pPr>
      <w:rPr>
        <w:rFonts w:hint="default"/>
        <w:lang w:val="en-GB" w:eastAsia="en-GB" w:bidi="en-GB"/>
      </w:rPr>
    </w:lvl>
    <w:lvl w:ilvl="3" w:tplc="154080AA">
      <w:numFmt w:val="bullet"/>
      <w:lvlText w:val="•"/>
      <w:lvlJc w:val="left"/>
      <w:pPr>
        <w:ind w:left="2510" w:hanging="360"/>
      </w:pPr>
      <w:rPr>
        <w:rFonts w:hint="default"/>
        <w:lang w:val="en-GB" w:eastAsia="en-GB" w:bidi="en-GB"/>
      </w:rPr>
    </w:lvl>
    <w:lvl w:ilvl="4" w:tplc="87EAAA40">
      <w:numFmt w:val="bullet"/>
      <w:lvlText w:val="•"/>
      <w:lvlJc w:val="left"/>
      <w:pPr>
        <w:ind w:left="3073" w:hanging="360"/>
      </w:pPr>
      <w:rPr>
        <w:rFonts w:hint="default"/>
        <w:lang w:val="en-GB" w:eastAsia="en-GB" w:bidi="en-GB"/>
      </w:rPr>
    </w:lvl>
    <w:lvl w:ilvl="5" w:tplc="CDA01ED0">
      <w:numFmt w:val="bullet"/>
      <w:lvlText w:val="•"/>
      <w:lvlJc w:val="left"/>
      <w:pPr>
        <w:ind w:left="3637" w:hanging="360"/>
      </w:pPr>
      <w:rPr>
        <w:rFonts w:hint="default"/>
        <w:lang w:val="en-GB" w:eastAsia="en-GB" w:bidi="en-GB"/>
      </w:rPr>
    </w:lvl>
    <w:lvl w:ilvl="6" w:tplc="7C22B894">
      <w:numFmt w:val="bullet"/>
      <w:lvlText w:val="•"/>
      <w:lvlJc w:val="left"/>
      <w:pPr>
        <w:ind w:left="4200" w:hanging="360"/>
      </w:pPr>
      <w:rPr>
        <w:rFonts w:hint="default"/>
        <w:lang w:val="en-GB" w:eastAsia="en-GB" w:bidi="en-GB"/>
      </w:rPr>
    </w:lvl>
    <w:lvl w:ilvl="7" w:tplc="8F2AE364">
      <w:numFmt w:val="bullet"/>
      <w:lvlText w:val="•"/>
      <w:lvlJc w:val="left"/>
      <w:pPr>
        <w:ind w:left="4763" w:hanging="360"/>
      </w:pPr>
      <w:rPr>
        <w:rFonts w:hint="default"/>
        <w:lang w:val="en-GB" w:eastAsia="en-GB" w:bidi="en-GB"/>
      </w:rPr>
    </w:lvl>
    <w:lvl w:ilvl="8" w:tplc="2A28CCAC">
      <w:numFmt w:val="bullet"/>
      <w:lvlText w:val="•"/>
      <w:lvlJc w:val="left"/>
      <w:pPr>
        <w:ind w:left="5327" w:hanging="360"/>
      </w:pPr>
      <w:rPr>
        <w:rFonts w:hint="default"/>
        <w:lang w:val="en-GB" w:eastAsia="en-GB" w:bidi="en-GB"/>
      </w:rPr>
    </w:lvl>
  </w:abstractNum>
  <w:abstractNum w:abstractNumId="5" w15:restartNumberingAfterBreak="0">
    <w:nsid w:val="2B941324"/>
    <w:multiLevelType w:val="hybridMultilevel"/>
    <w:tmpl w:val="E6D87C60"/>
    <w:lvl w:ilvl="0" w:tplc="FC12D1A6">
      <w:numFmt w:val="bullet"/>
      <w:lvlText w:val=""/>
      <w:lvlJc w:val="left"/>
      <w:pPr>
        <w:ind w:left="828" w:hanging="360"/>
      </w:pPr>
      <w:rPr>
        <w:rFonts w:ascii="Symbol" w:eastAsia="Symbol" w:hAnsi="Symbol" w:cs="Symbol" w:hint="default"/>
        <w:w w:val="100"/>
        <w:sz w:val="22"/>
        <w:szCs w:val="22"/>
        <w:lang w:val="en-GB" w:eastAsia="en-GB" w:bidi="en-GB"/>
      </w:rPr>
    </w:lvl>
    <w:lvl w:ilvl="1" w:tplc="59B0508C">
      <w:numFmt w:val="bullet"/>
      <w:lvlText w:val="•"/>
      <w:lvlJc w:val="left"/>
      <w:pPr>
        <w:ind w:left="1514" w:hanging="360"/>
      </w:pPr>
      <w:rPr>
        <w:rFonts w:hint="default"/>
        <w:lang w:val="en-GB" w:eastAsia="en-GB" w:bidi="en-GB"/>
      </w:rPr>
    </w:lvl>
    <w:lvl w:ilvl="2" w:tplc="88D85D82">
      <w:numFmt w:val="bullet"/>
      <w:lvlText w:val="•"/>
      <w:lvlJc w:val="left"/>
      <w:pPr>
        <w:ind w:left="2209" w:hanging="360"/>
      </w:pPr>
      <w:rPr>
        <w:rFonts w:hint="default"/>
        <w:lang w:val="en-GB" w:eastAsia="en-GB" w:bidi="en-GB"/>
      </w:rPr>
    </w:lvl>
    <w:lvl w:ilvl="3" w:tplc="B7A48E38">
      <w:numFmt w:val="bullet"/>
      <w:lvlText w:val="•"/>
      <w:lvlJc w:val="left"/>
      <w:pPr>
        <w:ind w:left="2903" w:hanging="360"/>
      </w:pPr>
      <w:rPr>
        <w:rFonts w:hint="default"/>
        <w:lang w:val="en-GB" w:eastAsia="en-GB" w:bidi="en-GB"/>
      </w:rPr>
    </w:lvl>
    <w:lvl w:ilvl="4" w:tplc="97CCF90C">
      <w:numFmt w:val="bullet"/>
      <w:lvlText w:val="•"/>
      <w:lvlJc w:val="left"/>
      <w:pPr>
        <w:ind w:left="3598" w:hanging="360"/>
      </w:pPr>
      <w:rPr>
        <w:rFonts w:hint="default"/>
        <w:lang w:val="en-GB" w:eastAsia="en-GB" w:bidi="en-GB"/>
      </w:rPr>
    </w:lvl>
    <w:lvl w:ilvl="5" w:tplc="D6923BC4">
      <w:numFmt w:val="bullet"/>
      <w:lvlText w:val="•"/>
      <w:lvlJc w:val="left"/>
      <w:pPr>
        <w:ind w:left="4293" w:hanging="360"/>
      </w:pPr>
      <w:rPr>
        <w:rFonts w:hint="default"/>
        <w:lang w:val="en-GB" w:eastAsia="en-GB" w:bidi="en-GB"/>
      </w:rPr>
    </w:lvl>
    <w:lvl w:ilvl="6" w:tplc="2D8A8ACC">
      <w:numFmt w:val="bullet"/>
      <w:lvlText w:val="•"/>
      <w:lvlJc w:val="left"/>
      <w:pPr>
        <w:ind w:left="4987" w:hanging="360"/>
      </w:pPr>
      <w:rPr>
        <w:rFonts w:hint="default"/>
        <w:lang w:val="en-GB" w:eastAsia="en-GB" w:bidi="en-GB"/>
      </w:rPr>
    </w:lvl>
    <w:lvl w:ilvl="7" w:tplc="15888B7E">
      <w:numFmt w:val="bullet"/>
      <w:lvlText w:val="•"/>
      <w:lvlJc w:val="left"/>
      <w:pPr>
        <w:ind w:left="5682" w:hanging="360"/>
      </w:pPr>
      <w:rPr>
        <w:rFonts w:hint="default"/>
        <w:lang w:val="en-GB" w:eastAsia="en-GB" w:bidi="en-GB"/>
      </w:rPr>
    </w:lvl>
    <w:lvl w:ilvl="8" w:tplc="FE9673D4">
      <w:numFmt w:val="bullet"/>
      <w:lvlText w:val="•"/>
      <w:lvlJc w:val="left"/>
      <w:pPr>
        <w:ind w:left="6376" w:hanging="360"/>
      </w:pPr>
      <w:rPr>
        <w:rFonts w:hint="default"/>
        <w:lang w:val="en-GB" w:eastAsia="en-GB" w:bidi="en-GB"/>
      </w:rPr>
    </w:lvl>
  </w:abstractNum>
  <w:abstractNum w:abstractNumId="6" w15:restartNumberingAfterBreak="0">
    <w:nsid w:val="3F36398D"/>
    <w:multiLevelType w:val="hybridMultilevel"/>
    <w:tmpl w:val="445040F6"/>
    <w:lvl w:ilvl="0" w:tplc="95A0A094">
      <w:numFmt w:val="bullet"/>
      <w:lvlText w:val=""/>
      <w:lvlJc w:val="left"/>
      <w:pPr>
        <w:ind w:left="287" w:hanging="113"/>
      </w:pPr>
      <w:rPr>
        <w:rFonts w:ascii="Symbol" w:eastAsia="Symbol" w:hAnsi="Symbol" w:cs="Symbol" w:hint="default"/>
        <w:spacing w:val="10"/>
        <w:w w:val="100"/>
        <w:sz w:val="20"/>
        <w:szCs w:val="20"/>
        <w:lang w:val="en-GB" w:eastAsia="en-GB" w:bidi="en-GB"/>
      </w:rPr>
    </w:lvl>
    <w:lvl w:ilvl="1" w:tplc="E1CAC3C2">
      <w:numFmt w:val="bullet"/>
      <w:lvlText w:val=""/>
      <w:lvlJc w:val="left"/>
      <w:pPr>
        <w:ind w:left="827" w:hanging="360"/>
      </w:pPr>
      <w:rPr>
        <w:rFonts w:ascii="Symbol" w:eastAsia="Symbol" w:hAnsi="Symbol" w:cs="Symbol" w:hint="default"/>
        <w:w w:val="100"/>
        <w:sz w:val="22"/>
        <w:szCs w:val="22"/>
        <w:lang w:val="en-GB" w:eastAsia="en-GB" w:bidi="en-GB"/>
      </w:rPr>
    </w:lvl>
    <w:lvl w:ilvl="2" w:tplc="8DFA2426">
      <w:numFmt w:val="bullet"/>
      <w:lvlText w:val="•"/>
      <w:lvlJc w:val="left"/>
      <w:pPr>
        <w:ind w:left="1446" w:hanging="360"/>
      </w:pPr>
      <w:rPr>
        <w:rFonts w:hint="default"/>
        <w:lang w:val="en-GB" w:eastAsia="en-GB" w:bidi="en-GB"/>
      </w:rPr>
    </w:lvl>
    <w:lvl w:ilvl="3" w:tplc="2F8C9278">
      <w:numFmt w:val="bullet"/>
      <w:lvlText w:val="•"/>
      <w:lvlJc w:val="left"/>
      <w:pPr>
        <w:ind w:left="2072" w:hanging="360"/>
      </w:pPr>
      <w:rPr>
        <w:rFonts w:hint="default"/>
        <w:lang w:val="en-GB" w:eastAsia="en-GB" w:bidi="en-GB"/>
      </w:rPr>
    </w:lvl>
    <w:lvl w:ilvl="4" w:tplc="9CF26154">
      <w:numFmt w:val="bullet"/>
      <w:lvlText w:val="•"/>
      <w:lvlJc w:val="left"/>
      <w:pPr>
        <w:ind w:left="2698" w:hanging="360"/>
      </w:pPr>
      <w:rPr>
        <w:rFonts w:hint="default"/>
        <w:lang w:val="en-GB" w:eastAsia="en-GB" w:bidi="en-GB"/>
      </w:rPr>
    </w:lvl>
    <w:lvl w:ilvl="5" w:tplc="5D26DF1C">
      <w:numFmt w:val="bullet"/>
      <w:lvlText w:val="•"/>
      <w:lvlJc w:val="left"/>
      <w:pPr>
        <w:ind w:left="3324" w:hanging="360"/>
      </w:pPr>
      <w:rPr>
        <w:rFonts w:hint="default"/>
        <w:lang w:val="en-GB" w:eastAsia="en-GB" w:bidi="en-GB"/>
      </w:rPr>
    </w:lvl>
    <w:lvl w:ilvl="6" w:tplc="B6926F44">
      <w:numFmt w:val="bullet"/>
      <w:lvlText w:val="•"/>
      <w:lvlJc w:val="left"/>
      <w:pPr>
        <w:ind w:left="3950" w:hanging="360"/>
      </w:pPr>
      <w:rPr>
        <w:rFonts w:hint="default"/>
        <w:lang w:val="en-GB" w:eastAsia="en-GB" w:bidi="en-GB"/>
      </w:rPr>
    </w:lvl>
    <w:lvl w:ilvl="7" w:tplc="ECA4D74E">
      <w:numFmt w:val="bullet"/>
      <w:lvlText w:val="•"/>
      <w:lvlJc w:val="left"/>
      <w:pPr>
        <w:ind w:left="4576" w:hanging="360"/>
      </w:pPr>
      <w:rPr>
        <w:rFonts w:hint="default"/>
        <w:lang w:val="en-GB" w:eastAsia="en-GB" w:bidi="en-GB"/>
      </w:rPr>
    </w:lvl>
    <w:lvl w:ilvl="8" w:tplc="6902E7D0">
      <w:numFmt w:val="bullet"/>
      <w:lvlText w:val="•"/>
      <w:lvlJc w:val="left"/>
      <w:pPr>
        <w:ind w:left="5202" w:hanging="360"/>
      </w:pPr>
      <w:rPr>
        <w:rFonts w:hint="default"/>
        <w:lang w:val="en-GB" w:eastAsia="en-GB" w:bidi="en-GB"/>
      </w:rPr>
    </w:lvl>
  </w:abstractNum>
  <w:abstractNum w:abstractNumId="7" w15:restartNumberingAfterBreak="0">
    <w:nsid w:val="3F914E4E"/>
    <w:multiLevelType w:val="hybridMultilevel"/>
    <w:tmpl w:val="7C66D19A"/>
    <w:lvl w:ilvl="0" w:tplc="BA5A99E4">
      <w:numFmt w:val="bullet"/>
      <w:lvlText w:val=""/>
      <w:lvlJc w:val="left"/>
      <w:pPr>
        <w:ind w:left="827" w:hanging="360"/>
      </w:pPr>
      <w:rPr>
        <w:rFonts w:ascii="Symbol" w:eastAsia="Symbol" w:hAnsi="Symbol" w:cs="Symbol" w:hint="default"/>
        <w:w w:val="100"/>
        <w:sz w:val="24"/>
        <w:szCs w:val="24"/>
        <w:lang w:val="en-GB" w:eastAsia="en-GB" w:bidi="en-GB"/>
      </w:rPr>
    </w:lvl>
    <w:lvl w:ilvl="1" w:tplc="57629DD2">
      <w:numFmt w:val="bullet"/>
      <w:lvlText w:val="•"/>
      <w:lvlJc w:val="left"/>
      <w:pPr>
        <w:ind w:left="1383" w:hanging="360"/>
      </w:pPr>
      <w:rPr>
        <w:rFonts w:hint="default"/>
        <w:lang w:val="en-GB" w:eastAsia="en-GB" w:bidi="en-GB"/>
      </w:rPr>
    </w:lvl>
    <w:lvl w:ilvl="2" w:tplc="056E9BD2">
      <w:numFmt w:val="bullet"/>
      <w:lvlText w:val="•"/>
      <w:lvlJc w:val="left"/>
      <w:pPr>
        <w:ind w:left="1946" w:hanging="360"/>
      </w:pPr>
      <w:rPr>
        <w:rFonts w:hint="default"/>
        <w:lang w:val="en-GB" w:eastAsia="en-GB" w:bidi="en-GB"/>
      </w:rPr>
    </w:lvl>
    <w:lvl w:ilvl="3" w:tplc="47505FA6">
      <w:numFmt w:val="bullet"/>
      <w:lvlText w:val="•"/>
      <w:lvlJc w:val="left"/>
      <w:pPr>
        <w:ind w:left="2510" w:hanging="360"/>
      </w:pPr>
      <w:rPr>
        <w:rFonts w:hint="default"/>
        <w:lang w:val="en-GB" w:eastAsia="en-GB" w:bidi="en-GB"/>
      </w:rPr>
    </w:lvl>
    <w:lvl w:ilvl="4" w:tplc="D43E06A2">
      <w:numFmt w:val="bullet"/>
      <w:lvlText w:val="•"/>
      <w:lvlJc w:val="left"/>
      <w:pPr>
        <w:ind w:left="3073" w:hanging="360"/>
      </w:pPr>
      <w:rPr>
        <w:rFonts w:hint="default"/>
        <w:lang w:val="en-GB" w:eastAsia="en-GB" w:bidi="en-GB"/>
      </w:rPr>
    </w:lvl>
    <w:lvl w:ilvl="5" w:tplc="E1FE6052">
      <w:numFmt w:val="bullet"/>
      <w:lvlText w:val="•"/>
      <w:lvlJc w:val="left"/>
      <w:pPr>
        <w:ind w:left="3637" w:hanging="360"/>
      </w:pPr>
      <w:rPr>
        <w:rFonts w:hint="default"/>
        <w:lang w:val="en-GB" w:eastAsia="en-GB" w:bidi="en-GB"/>
      </w:rPr>
    </w:lvl>
    <w:lvl w:ilvl="6" w:tplc="B6F45438">
      <w:numFmt w:val="bullet"/>
      <w:lvlText w:val="•"/>
      <w:lvlJc w:val="left"/>
      <w:pPr>
        <w:ind w:left="4200" w:hanging="360"/>
      </w:pPr>
      <w:rPr>
        <w:rFonts w:hint="default"/>
        <w:lang w:val="en-GB" w:eastAsia="en-GB" w:bidi="en-GB"/>
      </w:rPr>
    </w:lvl>
    <w:lvl w:ilvl="7" w:tplc="73DAD582">
      <w:numFmt w:val="bullet"/>
      <w:lvlText w:val="•"/>
      <w:lvlJc w:val="left"/>
      <w:pPr>
        <w:ind w:left="4763" w:hanging="360"/>
      </w:pPr>
      <w:rPr>
        <w:rFonts w:hint="default"/>
        <w:lang w:val="en-GB" w:eastAsia="en-GB" w:bidi="en-GB"/>
      </w:rPr>
    </w:lvl>
    <w:lvl w:ilvl="8" w:tplc="735E5DA8">
      <w:numFmt w:val="bullet"/>
      <w:lvlText w:val="•"/>
      <w:lvlJc w:val="left"/>
      <w:pPr>
        <w:ind w:left="5327" w:hanging="360"/>
      </w:pPr>
      <w:rPr>
        <w:rFonts w:hint="default"/>
        <w:lang w:val="en-GB" w:eastAsia="en-GB" w:bidi="en-GB"/>
      </w:rPr>
    </w:lvl>
  </w:abstractNum>
  <w:abstractNum w:abstractNumId="8" w15:restartNumberingAfterBreak="0">
    <w:nsid w:val="49E40571"/>
    <w:multiLevelType w:val="hybridMultilevel"/>
    <w:tmpl w:val="FEF0D1A2"/>
    <w:lvl w:ilvl="0" w:tplc="B4AEF542">
      <w:numFmt w:val="bullet"/>
      <w:lvlText w:val=""/>
      <w:lvlJc w:val="left"/>
      <w:pPr>
        <w:ind w:left="828" w:hanging="360"/>
      </w:pPr>
      <w:rPr>
        <w:rFonts w:ascii="Symbol" w:eastAsia="Symbol" w:hAnsi="Symbol" w:cs="Symbol" w:hint="default"/>
        <w:w w:val="100"/>
        <w:sz w:val="22"/>
        <w:szCs w:val="22"/>
        <w:lang w:val="en-GB" w:eastAsia="en-GB" w:bidi="en-GB"/>
      </w:rPr>
    </w:lvl>
    <w:lvl w:ilvl="1" w:tplc="A8EE5094">
      <w:numFmt w:val="bullet"/>
      <w:lvlText w:val="•"/>
      <w:lvlJc w:val="left"/>
      <w:pPr>
        <w:ind w:left="1514" w:hanging="360"/>
      </w:pPr>
      <w:rPr>
        <w:rFonts w:hint="default"/>
        <w:lang w:val="en-GB" w:eastAsia="en-GB" w:bidi="en-GB"/>
      </w:rPr>
    </w:lvl>
    <w:lvl w:ilvl="2" w:tplc="CA4416DE">
      <w:numFmt w:val="bullet"/>
      <w:lvlText w:val="•"/>
      <w:lvlJc w:val="left"/>
      <w:pPr>
        <w:ind w:left="2209" w:hanging="360"/>
      </w:pPr>
      <w:rPr>
        <w:rFonts w:hint="default"/>
        <w:lang w:val="en-GB" w:eastAsia="en-GB" w:bidi="en-GB"/>
      </w:rPr>
    </w:lvl>
    <w:lvl w:ilvl="3" w:tplc="C19859EA">
      <w:numFmt w:val="bullet"/>
      <w:lvlText w:val="•"/>
      <w:lvlJc w:val="left"/>
      <w:pPr>
        <w:ind w:left="2903" w:hanging="360"/>
      </w:pPr>
      <w:rPr>
        <w:rFonts w:hint="default"/>
        <w:lang w:val="en-GB" w:eastAsia="en-GB" w:bidi="en-GB"/>
      </w:rPr>
    </w:lvl>
    <w:lvl w:ilvl="4" w:tplc="CC325116">
      <w:numFmt w:val="bullet"/>
      <w:lvlText w:val="•"/>
      <w:lvlJc w:val="left"/>
      <w:pPr>
        <w:ind w:left="3598" w:hanging="360"/>
      </w:pPr>
      <w:rPr>
        <w:rFonts w:hint="default"/>
        <w:lang w:val="en-GB" w:eastAsia="en-GB" w:bidi="en-GB"/>
      </w:rPr>
    </w:lvl>
    <w:lvl w:ilvl="5" w:tplc="1C449F12">
      <w:numFmt w:val="bullet"/>
      <w:lvlText w:val="•"/>
      <w:lvlJc w:val="left"/>
      <w:pPr>
        <w:ind w:left="4293" w:hanging="360"/>
      </w:pPr>
      <w:rPr>
        <w:rFonts w:hint="default"/>
        <w:lang w:val="en-GB" w:eastAsia="en-GB" w:bidi="en-GB"/>
      </w:rPr>
    </w:lvl>
    <w:lvl w:ilvl="6" w:tplc="E5B4E646">
      <w:numFmt w:val="bullet"/>
      <w:lvlText w:val="•"/>
      <w:lvlJc w:val="left"/>
      <w:pPr>
        <w:ind w:left="4987" w:hanging="360"/>
      </w:pPr>
      <w:rPr>
        <w:rFonts w:hint="default"/>
        <w:lang w:val="en-GB" w:eastAsia="en-GB" w:bidi="en-GB"/>
      </w:rPr>
    </w:lvl>
    <w:lvl w:ilvl="7" w:tplc="D1D6A204">
      <w:numFmt w:val="bullet"/>
      <w:lvlText w:val="•"/>
      <w:lvlJc w:val="left"/>
      <w:pPr>
        <w:ind w:left="5682" w:hanging="360"/>
      </w:pPr>
      <w:rPr>
        <w:rFonts w:hint="default"/>
        <w:lang w:val="en-GB" w:eastAsia="en-GB" w:bidi="en-GB"/>
      </w:rPr>
    </w:lvl>
    <w:lvl w:ilvl="8" w:tplc="E6C0E430">
      <w:numFmt w:val="bullet"/>
      <w:lvlText w:val="•"/>
      <w:lvlJc w:val="left"/>
      <w:pPr>
        <w:ind w:left="6376" w:hanging="360"/>
      </w:pPr>
      <w:rPr>
        <w:rFonts w:hint="default"/>
        <w:lang w:val="en-GB" w:eastAsia="en-GB" w:bidi="en-GB"/>
      </w:rPr>
    </w:lvl>
  </w:abstractNum>
  <w:abstractNum w:abstractNumId="9" w15:restartNumberingAfterBreak="0">
    <w:nsid w:val="56B47D50"/>
    <w:multiLevelType w:val="hybridMultilevel"/>
    <w:tmpl w:val="79540582"/>
    <w:lvl w:ilvl="0" w:tplc="B51C7B72">
      <w:numFmt w:val="bullet"/>
      <w:lvlText w:val=""/>
      <w:lvlJc w:val="left"/>
      <w:pPr>
        <w:ind w:left="828" w:hanging="360"/>
      </w:pPr>
      <w:rPr>
        <w:rFonts w:ascii="Symbol" w:eastAsia="Symbol" w:hAnsi="Symbol" w:cs="Symbol" w:hint="default"/>
        <w:w w:val="100"/>
        <w:sz w:val="22"/>
        <w:szCs w:val="22"/>
        <w:lang w:val="en-GB" w:eastAsia="en-GB" w:bidi="en-GB"/>
      </w:rPr>
    </w:lvl>
    <w:lvl w:ilvl="1" w:tplc="4114ECF4">
      <w:numFmt w:val="bullet"/>
      <w:lvlText w:val="•"/>
      <w:lvlJc w:val="left"/>
      <w:pPr>
        <w:ind w:left="1514" w:hanging="360"/>
      </w:pPr>
      <w:rPr>
        <w:rFonts w:hint="default"/>
        <w:lang w:val="en-GB" w:eastAsia="en-GB" w:bidi="en-GB"/>
      </w:rPr>
    </w:lvl>
    <w:lvl w:ilvl="2" w:tplc="E862BEA2">
      <w:numFmt w:val="bullet"/>
      <w:lvlText w:val="•"/>
      <w:lvlJc w:val="left"/>
      <w:pPr>
        <w:ind w:left="2209" w:hanging="360"/>
      </w:pPr>
      <w:rPr>
        <w:rFonts w:hint="default"/>
        <w:lang w:val="en-GB" w:eastAsia="en-GB" w:bidi="en-GB"/>
      </w:rPr>
    </w:lvl>
    <w:lvl w:ilvl="3" w:tplc="EEA48C82">
      <w:numFmt w:val="bullet"/>
      <w:lvlText w:val="•"/>
      <w:lvlJc w:val="left"/>
      <w:pPr>
        <w:ind w:left="2903" w:hanging="360"/>
      </w:pPr>
      <w:rPr>
        <w:rFonts w:hint="default"/>
        <w:lang w:val="en-GB" w:eastAsia="en-GB" w:bidi="en-GB"/>
      </w:rPr>
    </w:lvl>
    <w:lvl w:ilvl="4" w:tplc="DB32A6DA">
      <w:numFmt w:val="bullet"/>
      <w:lvlText w:val="•"/>
      <w:lvlJc w:val="left"/>
      <w:pPr>
        <w:ind w:left="3598" w:hanging="360"/>
      </w:pPr>
      <w:rPr>
        <w:rFonts w:hint="default"/>
        <w:lang w:val="en-GB" w:eastAsia="en-GB" w:bidi="en-GB"/>
      </w:rPr>
    </w:lvl>
    <w:lvl w:ilvl="5" w:tplc="98F42CB8">
      <w:numFmt w:val="bullet"/>
      <w:lvlText w:val="•"/>
      <w:lvlJc w:val="left"/>
      <w:pPr>
        <w:ind w:left="4293" w:hanging="360"/>
      </w:pPr>
      <w:rPr>
        <w:rFonts w:hint="default"/>
        <w:lang w:val="en-GB" w:eastAsia="en-GB" w:bidi="en-GB"/>
      </w:rPr>
    </w:lvl>
    <w:lvl w:ilvl="6" w:tplc="FC04A988">
      <w:numFmt w:val="bullet"/>
      <w:lvlText w:val="•"/>
      <w:lvlJc w:val="left"/>
      <w:pPr>
        <w:ind w:left="4987" w:hanging="360"/>
      </w:pPr>
      <w:rPr>
        <w:rFonts w:hint="default"/>
        <w:lang w:val="en-GB" w:eastAsia="en-GB" w:bidi="en-GB"/>
      </w:rPr>
    </w:lvl>
    <w:lvl w:ilvl="7" w:tplc="74C635D6">
      <w:numFmt w:val="bullet"/>
      <w:lvlText w:val="•"/>
      <w:lvlJc w:val="left"/>
      <w:pPr>
        <w:ind w:left="5682" w:hanging="360"/>
      </w:pPr>
      <w:rPr>
        <w:rFonts w:hint="default"/>
        <w:lang w:val="en-GB" w:eastAsia="en-GB" w:bidi="en-GB"/>
      </w:rPr>
    </w:lvl>
    <w:lvl w:ilvl="8" w:tplc="B43A8FF2">
      <w:numFmt w:val="bullet"/>
      <w:lvlText w:val="•"/>
      <w:lvlJc w:val="left"/>
      <w:pPr>
        <w:ind w:left="6376" w:hanging="360"/>
      </w:pPr>
      <w:rPr>
        <w:rFonts w:hint="default"/>
        <w:lang w:val="en-GB" w:eastAsia="en-GB" w:bidi="en-GB"/>
      </w:rPr>
    </w:lvl>
  </w:abstractNum>
  <w:abstractNum w:abstractNumId="10" w15:restartNumberingAfterBreak="0">
    <w:nsid w:val="60D93BD6"/>
    <w:multiLevelType w:val="hybridMultilevel"/>
    <w:tmpl w:val="65968818"/>
    <w:lvl w:ilvl="0" w:tplc="08090001">
      <w:start w:val="1"/>
      <w:numFmt w:val="bullet"/>
      <w:lvlText w:val=""/>
      <w:lvlJc w:val="left"/>
      <w:pPr>
        <w:ind w:left="1233" w:hanging="360"/>
      </w:pPr>
      <w:rPr>
        <w:rFonts w:ascii="Symbol" w:hAnsi="Symbol" w:hint="default"/>
      </w:rPr>
    </w:lvl>
    <w:lvl w:ilvl="1" w:tplc="08090003" w:tentative="1">
      <w:start w:val="1"/>
      <w:numFmt w:val="bullet"/>
      <w:lvlText w:val="o"/>
      <w:lvlJc w:val="left"/>
      <w:pPr>
        <w:ind w:left="1953" w:hanging="360"/>
      </w:pPr>
      <w:rPr>
        <w:rFonts w:ascii="Courier New" w:hAnsi="Courier New" w:cs="Courier New" w:hint="default"/>
      </w:rPr>
    </w:lvl>
    <w:lvl w:ilvl="2" w:tplc="08090005" w:tentative="1">
      <w:start w:val="1"/>
      <w:numFmt w:val="bullet"/>
      <w:lvlText w:val=""/>
      <w:lvlJc w:val="left"/>
      <w:pPr>
        <w:ind w:left="2673" w:hanging="360"/>
      </w:pPr>
      <w:rPr>
        <w:rFonts w:ascii="Wingdings" w:hAnsi="Wingdings" w:hint="default"/>
      </w:rPr>
    </w:lvl>
    <w:lvl w:ilvl="3" w:tplc="08090001" w:tentative="1">
      <w:start w:val="1"/>
      <w:numFmt w:val="bullet"/>
      <w:lvlText w:val=""/>
      <w:lvlJc w:val="left"/>
      <w:pPr>
        <w:ind w:left="3393" w:hanging="360"/>
      </w:pPr>
      <w:rPr>
        <w:rFonts w:ascii="Symbol" w:hAnsi="Symbol" w:hint="default"/>
      </w:rPr>
    </w:lvl>
    <w:lvl w:ilvl="4" w:tplc="08090003" w:tentative="1">
      <w:start w:val="1"/>
      <w:numFmt w:val="bullet"/>
      <w:lvlText w:val="o"/>
      <w:lvlJc w:val="left"/>
      <w:pPr>
        <w:ind w:left="4113" w:hanging="360"/>
      </w:pPr>
      <w:rPr>
        <w:rFonts w:ascii="Courier New" w:hAnsi="Courier New" w:cs="Courier New" w:hint="default"/>
      </w:rPr>
    </w:lvl>
    <w:lvl w:ilvl="5" w:tplc="08090005" w:tentative="1">
      <w:start w:val="1"/>
      <w:numFmt w:val="bullet"/>
      <w:lvlText w:val=""/>
      <w:lvlJc w:val="left"/>
      <w:pPr>
        <w:ind w:left="4833" w:hanging="360"/>
      </w:pPr>
      <w:rPr>
        <w:rFonts w:ascii="Wingdings" w:hAnsi="Wingdings" w:hint="default"/>
      </w:rPr>
    </w:lvl>
    <w:lvl w:ilvl="6" w:tplc="08090001" w:tentative="1">
      <w:start w:val="1"/>
      <w:numFmt w:val="bullet"/>
      <w:lvlText w:val=""/>
      <w:lvlJc w:val="left"/>
      <w:pPr>
        <w:ind w:left="5553" w:hanging="360"/>
      </w:pPr>
      <w:rPr>
        <w:rFonts w:ascii="Symbol" w:hAnsi="Symbol" w:hint="default"/>
      </w:rPr>
    </w:lvl>
    <w:lvl w:ilvl="7" w:tplc="08090003" w:tentative="1">
      <w:start w:val="1"/>
      <w:numFmt w:val="bullet"/>
      <w:lvlText w:val="o"/>
      <w:lvlJc w:val="left"/>
      <w:pPr>
        <w:ind w:left="6273" w:hanging="360"/>
      </w:pPr>
      <w:rPr>
        <w:rFonts w:ascii="Courier New" w:hAnsi="Courier New" w:cs="Courier New" w:hint="default"/>
      </w:rPr>
    </w:lvl>
    <w:lvl w:ilvl="8" w:tplc="08090005" w:tentative="1">
      <w:start w:val="1"/>
      <w:numFmt w:val="bullet"/>
      <w:lvlText w:val=""/>
      <w:lvlJc w:val="left"/>
      <w:pPr>
        <w:ind w:left="6993" w:hanging="360"/>
      </w:pPr>
      <w:rPr>
        <w:rFonts w:ascii="Wingdings" w:hAnsi="Wingdings" w:hint="default"/>
      </w:rPr>
    </w:lvl>
  </w:abstractNum>
  <w:abstractNum w:abstractNumId="11" w15:restartNumberingAfterBreak="0">
    <w:nsid w:val="6AD009BD"/>
    <w:multiLevelType w:val="hybridMultilevel"/>
    <w:tmpl w:val="6D84D18A"/>
    <w:lvl w:ilvl="0" w:tplc="2AB0F89C">
      <w:numFmt w:val="bullet"/>
      <w:lvlText w:val=""/>
      <w:lvlJc w:val="left"/>
      <w:pPr>
        <w:ind w:left="994" w:hanging="360"/>
      </w:pPr>
      <w:rPr>
        <w:rFonts w:ascii="Symbol" w:eastAsia="Symbol" w:hAnsi="Symbol" w:cs="Symbol" w:hint="default"/>
        <w:w w:val="100"/>
        <w:sz w:val="22"/>
        <w:szCs w:val="22"/>
        <w:lang w:val="en-GB" w:eastAsia="en-GB" w:bidi="en-GB"/>
      </w:rPr>
    </w:lvl>
    <w:lvl w:ilvl="1" w:tplc="FA3C81DA">
      <w:numFmt w:val="bullet"/>
      <w:lvlText w:val="•"/>
      <w:lvlJc w:val="left"/>
      <w:pPr>
        <w:ind w:left="1676" w:hanging="360"/>
      </w:pPr>
      <w:rPr>
        <w:rFonts w:hint="default"/>
        <w:lang w:val="en-GB" w:eastAsia="en-GB" w:bidi="en-GB"/>
      </w:rPr>
    </w:lvl>
    <w:lvl w:ilvl="2" w:tplc="061A64DE">
      <w:numFmt w:val="bullet"/>
      <w:lvlText w:val="•"/>
      <w:lvlJc w:val="left"/>
      <w:pPr>
        <w:ind w:left="2353" w:hanging="360"/>
      </w:pPr>
      <w:rPr>
        <w:rFonts w:hint="default"/>
        <w:lang w:val="en-GB" w:eastAsia="en-GB" w:bidi="en-GB"/>
      </w:rPr>
    </w:lvl>
    <w:lvl w:ilvl="3" w:tplc="11E6FB00">
      <w:numFmt w:val="bullet"/>
      <w:lvlText w:val="•"/>
      <w:lvlJc w:val="left"/>
      <w:pPr>
        <w:ind w:left="3029" w:hanging="360"/>
      </w:pPr>
      <w:rPr>
        <w:rFonts w:hint="default"/>
        <w:lang w:val="en-GB" w:eastAsia="en-GB" w:bidi="en-GB"/>
      </w:rPr>
    </w:lvl>
    <w:lvl w:ilvl="4" w:tplc="C8783A1E">
      <w:numFmt w:val="bullet"/>
      <w:lvlText w:val="•"/>
      <w:lvlJc w:val="left"/>
      <w:pPr>
        <w:ind w:left="3706" w:hanging="360"/>
      </w:pPr>
      <w:rPr>
        <w:rFonts w:hint="default"/>
        <w:lang w:val="en-GB" w:eastAsia="en-GB" w:bidi="en-GB"/>
      </w:rPr>
    </w:lvl>
    <w:lvl w:ilvl="5" w:tplc="F7B44CEA">
      <w:numFmt w:val="bullet"/>
      <w:lvlText w:val="•"/>
      <w:lvlJc w:val="left"/>
      <w:pPr>
        <w:ind w:left="4383" w:hanging="360"/>
      </w:pPr>
      <w:rPr>
        <w:rFonts w:hint="default"/>
        <w:lang w:val="en-GB" w:eastAsia="en-GB" w:bidi="en-GB"/>
      </w:rPr>
    </w:lvl>
    <w:lvl w:ilvl="6" w:tplc="3CCA5B2E">
      <w:numFmt w:val="bullet"/>
      <w:lvlText w:val="•"/>
      <w:lvlJc w:val="left"/>
      <w:pPr>
        <w:ind w:left="5059" w:hanging="360"/>
      </w:pPr>
      <w:rPr>
        <w:rFonts w:hint="default"/>
        <w:lang w:val="en-GB" w:eastAsia="en-GB" w:bidi="en-GB"/>
      </w:rPr>
    </w:lvl>
    <w:lvl w:ilvl="7" w:tplc="61020D76">
      <w:numFmt w:val="bullet"/>
      <w:lvlText w:val="•"/>
      <w:lvlJc w:val="left"/>
      <w:pPr>
        <w:ind w:left="5736" w:hanging="360"/>
      </w:pPr>
      <w:rPr>
        <w:rFonts w:hint="default"/>
        <w:lang w:val="en-GB" w:eastAsia="en-GB" w:bidi="en-GB"/>
      </w:rPr>
    </w:lvl>
    <w:lvl w:ilvl="8" w:tplc="D464C05E">
      <w:numFmt w:val="bullet"/>
      <w:lvlText w:val="•"/>
      <w:lvlJc w:val="left"/>
      <w:pPr>
        <w:ind w:left="6412" w:hanging="360"/>
      </w:pPr>
      <w:rPr>
        <w:rFonts w:hint="default"/>
        <w:lang w:val="en-GB" w:eastAsia="en-GB" w:bidi="en-GB"/>
      </w:rPr>
    </w:lvl>
  </w:abstractNum>
  <w:abstractNum w:abstractNumId="12" w15:restartNumberingAfterBreak="0">
    <w:nsid w:val="6DFC1910"/>
    <w:multiLevelType w:val="hybridMultilevel"/>
    <w:tmpl w:val="47FCEB10"/>
    <w:lvl w:ilvl="0" w:tplc="86CE2C30">
      <w:numFmt w:val="bullet"/>
      <w:lvlText w:val=""/>
      <w:lvlJc w:val="left"/>
      <w:pPr>
        <w:ind w:left="827" w:hanging="360"/>
      </w:pPr>
      <w:rPr>
        <w:rFonts w:ascii="Symbol" w:eastAsia="Symbol" w:hAnsi="Symbol" w:cs="Symbol" w:hint="default"/>
        <w:w w:val="100"/>
        <w:sz w:val="24"/>
        <w:szCs w:val="24"/>
        <w:lang w:val="en-GB" w:eastAsia="en-GB" w:bidi="en-GB"/>
      </w:rPr>
    </w:lvl>
    <w:lvl w:ilvl="1" w:tplc="7C58A774">
      <w:numFmt w:val="bullet"/>
      <w:lvlText w:val="•"/>
      <w:lvlJc w:val="left"/>
      <w:pPr>
        <w:ind w:left="1383" w:hanging="360"/>
      </w:pPr>
      <w:rPr>
        <w:rFonts w:hint="default"/>
        <w:lang w:val="en-GB" w:eastAsia="en-GB" w:bidi="en-GB"/>
      </w:rPr>
    </w:lvl>
    <w:lvl w:ilvl="2" w:tplc="A3462244">
      <w:numFmt w:val="bullet"/>
      <w:lvlText w:val="•"/>
      <w:lvlJc w:val="left"/>
      <w:pPr>
        <w:ind w:left="1946" w:hanging="360"/>
      </w:pPr>
      <w:rPr>
        <w:rFonts w:hint="default"/>
        <w:lang w:val="en-GB" w:eastAsia="en-GB" w:bidi="en-GB"/>
      </w:rPr>
    </w:lvl>
    <w:lvl w:ilvl="3" w:tplc="115410B2">
      <w:numFmt w:val="bullet"/>
      <w:lvlText w:val="•"/>
      <w:lvlJc w:val="left"/>
      <w:pPr>
        <w:ind w:left="2510" w:hanging="360"/>
      </w:pPr>
      <w:rPr>
        <w:rFonts w:hint="default"/>
        <w:lang w:val="en-GB" w:eastAsia="en-GB" w:bidi="en-GB"/>
      </w:rPr>
    </w:lvl>
    <w:lvl w:ilvl="4" w:tplc="E378162C">
      <w:numFmt w:val="bullet"/>
      <w:lvlText w:val="•"/>
      <w:lvlJc w:val="left"/>
      <w:pPr>
        <w:ind w:left="3073" w:hanging="360"/>
      </w:pPr>
      <w:rPr>
        <w:rFonts w:hint="default"/>
        <w:lang w:val="en-GB" w:eastAsia="en-GB" w:bidi="en-GB"/>
      </w:rPr>
    </w:lvl>
    <w:lvl w:ilvl="5" w:tplc="EC52C356">
      <w:numFmt w:val="bullet"/>
      <w:lvlText w:val="•"/>
      <w:lvlJc w:val="left"/>
      <w:pPr>
        <w:ind w:left="3637" w:hanging="360"/>
      </w:pPr>
      <w:rPr>
        <w:rFonts w:hint="default"/>
        <w:lang w:val="en-GB" w:eastAsia="en-GB" w:bidi="en-GB"/>
      </w:rPr>
    </w:lvl>
    <w:lvl w:ilvl="6" w:tplc="32428AFA">
      <w:numFmt w:val="bullet"/>
      <w:lvlText w:val="•"/>
      <w:lvlJc w:val="left"/>
      <w:pPr>
        <w:ind w:left="4200" w:hanging="360"/>
      </w:pPr>
      <w:rPr>
        <w:rFonts w:hint="default"/>
        <w:lang w:val="en-GB" w:eastAsia="en-GB" w:bidi="en-GB"/>
      </w:rPr>
    </w:lvl>
    <w:lvl w:ilvl="7" w:tplc="324C17B4">
      <w:numFmt w:val="bullet"/>
      <w:lvlText w:val="•"/>
      <w:lvlJc w:val="left"/>
      <w:pPr>
        <w:ind w:left="4763" w:hanging="360"/>
      </w:pPr>
      <w:rPr>
        <w:rFonts w:hint="default"/>
        <w:lang w:val="en-GB" w:eastAsia="en-GB" w:bidi="en-GB"/>
      </w:rPr>
    </w:lvl>
    <w:lvl w:ilvl="8" w:tplc="A28079D4">
      <w:numFmt w:val="bullet"/>
      <w:lvlText w:val="•"/>
      <w:lvlJc w:val="left"/>
      <w:pPr>
        <w:ind w:left="5327" w:hanging="360"/>
      </w:pPr>
      <w:rPr>
        <w:rFonts w:hint="default"/>
        <w:lang w:val="en-GB" w:eastAsia="en-GB" w:bidi="en-GB"/>
      </w:rPr>
    </w:lvl>
  </w:abstractNum>
  <w:abstractNum w:abstractNumId="13" w15:restartNumberingAfterBreak="0">
    <w:nsid w:val="6F5B3E35"/>
    <w:multiLevelType w:val="hybridMultilevel"/>
    <w:tmpl w:val="80D881AE"/>
    <w:lvl w:ilvl="0" w:tplc="7772DFAA">
      <w:numFmt w:val="bullet"/>
      <w:lvlText w:val=""/>
      <w:lvlJc w:val="left"/>
      <w:pPr>
        <w:ind w:left="827" w:hanging="360"/>
      </w:pPr>
      <w:rPr>
        <w:rFonts w:ascii="Symbol" w:eastAsia="Symbol" w:hAnsi="Symbol" w:cs="Symbol" w:hint="default"/>
        <w:w w:val="100"/>
        <w:sz w:val="22"/>
        <w:szCs w:val="22"/>
        <w:lang w:val="en-GB" w:eastAsia="en-GB" w:bidi="en-GB"/>
      </w:rPr>
    </w:lvl>
    <w:lvl w:ilvl="1" w:tplc="F7980D66">
      <w:numFmt w:val="bullet"/>
      <w:lvlText w:val="•"/>
      <w:lvlJc w:val="left"/>
      <w:pPr>
        <w:ind w:left="1383" w:hanging="360"/>
      </w:pPr>
      <w:rPr>
        <w:rFonts w:hint="default"/>
        <w:lang w:val="en-GB" w:eastAsia="en-GB" w:bidi="en-GB"/>
      </w:rPr>
    </w:lvl>
    <w:lvl w:ilvl="2" w:tplc="7C9E3AFE">
      <w:numFmt w:val="bullet"/>
      <w:lvlText w:val="•"/>
      <w:lvlJc w:val="left"/>
      <w:pPr>
        <w:ind w:left="1946" w:hanging="360"/>
      </w:pPr>
      <w:rPr>
        <w:rFonts w:hint="default"/>
        <w:lang w:val="en-GB" w:eastAsia="en-GB" w:bidi="en-GB"/>
      </w:rPr>
    </w:lvl>
    <w:lvl w:ilvl="3" w:tplc="80162C6C">
      <w:numFmt w:val="bullet"/>
      <w:lvlText w:val="•"/>
      <w:lvlJc w:val="left"/>
      <w:pPr>
        <w:ind w:left="2510" w:hanging="360"/>
      </w:pPr>
      <w:rPr>
        <w:rFonts w:hint="default"/>
        <w:lang w:val="en-GB" w:eastAsia="en-GB" w:bidi="en-GB"/>
      </w:rPr>
    </w:lvl>
    <w:lvl w:ilvl="4" w:tplc="953A4B84">
      <w:numFmt w:val="bullet"/>
      <w:lvlText w:val="•"/>
      <w:lvlJc w:val="left"/>
      <w:pPr>
        <w:ind w:left="3073" w:hanging="360"/>
      </w:pPr>
      <w:rPr>
        <w:rFonts w:hint="default"/>
        <w:lang w:val="en-GB" w:eastAsia="en-GB" w:bidi="en-GB"/>
      </w:rPr>
    </w:lvl>
    <w:lvl w:ilvl="5" w:tplc="8C9A8F0C">
      <w:numFmt w:val="bullet"/>
      <w:lvlText w:val="•"/>
      <w:lvlJc w:val="left"/>
      <w:pPr>
        <w:ind w:left="3637" w:hanging="360"/>
      </w:pPr>
      <w:rPr>
        <w:rFonts w:hint="default"/>
        <w:lang w:val="en-GB" w:eastAsia="en-GB" w:bidi="en-GB"/>
      </w:rPr>
    </w:lvl>
    <w:lvl w:ilvl="6" w:tplc="3BC45342">
      <w:numFmt w:val="bullet"/>
      <w:lvlText w:val="•"/>
      <w:lvlJc w:val="left"/>
      <w:pPr>
        <w:ind w:left="4200" w:hanging="360"/>
      </w:pPr>
      <w:rPr>
        <w:rFonts w:hint="default"/>
        <w:lang w:val="en-GB" w:eastAsia="en-GB" w:bidi="en-GB"/>
      </w:rPr>
    </w:lvl>
    <w:lvl w:ilvl="7" w:tplc="95D6AF9C">
      <w:numFmt w:val="bullet"/>
      <w:lvlText w:val="•"/>
      <w:lvlJc w:val="left"/>
      <w:pPr>
        <w:ind w:left="4763" w:hanging="360"/>
      </w:pPr>
      <w:rPr>
        <w:rFonts w:hint="default"/>
        <w:lang w:val="en-GB" w:eastAsia="en-GB" w:bidi="en-GB"/>
      </w:rPr>
    </w:lvl>
    <w:lvl w:ilvl="8" w:tplc="727A24C6">
      <w:numFmt w:val="bullet"/>
      <w:lvlText w:val="•"/>
      <w:lvlJc w:val="left"/>
      <w:pPr>
        <w:ind w:left="5327" w:hanging="360"/>
      </w:pPr>
      <w:rPr>
        <w:rFonts w:hint="default"/>
        <w:lang w:val="en-GB" w:eastAsia="en-GB" w:bidi="en-GB"/>
      </w:rPr>
    </w:lvl>
  </w:abstractNum>
  <w:abstractNum w:abstractNumId="14" w15:restartNumberingAfterBreak="0">
    <w:nsid w:val="70ED06EA"/>
    <w:multiLevelType w:val="hybridMultilevel"/>
    <w:tmpl w:val="D7F42E4A"/>
    <w:lvl w:ilvl="0" w:tplc="3C8C2E2A">
      <w:numFmt w:val="bullet"/>
      <w:lvlText w:val=""/>
      <w:lvlJc w:val="left"/>
      <w:pPr>
        <w:ind w:left="827" w:hanging="360"/>
      </w:pPr>
      <w:rPr>
        <w:rFonts w:ascii="Symbol" w:eastAsia="Symbol" w:hAnsi="Symbol" w:cs="Symbol" w:hint="default"/>
        <w:w w:val="100"/>
        <w:sz w:val="24"/>
        <w:szCs w:val="24"/>
        <w:lang w:val="en-GB" w:eastAsia="en-GB" w:bidi="en-GB"/>
      </w:rPr>
    </w:lvl>
    <w:lvl w:ilvl="1" w:tplc="7A4AE512">
      <w:numFmt w:val="bullet"/>
      <w:lvlText w:val="•"/>
      <w:lvlJc w:val="left"/>
      <w:pPr>
        <w:ind w:left="1383" w:hanging="360"/>
      </w:pPr>
      <w:rPr>
        <w:rFonts w:hint="default"/>
        <w:lang w:val="en-GB" w:eastAsia="en-GB" w:bidi="en-GB"/>
      </w:rPr>
    </w:lvl>
    <w:lvl w:ilvl="2" w:tplc="9ADA0740">
      <w:numFmt w:val="bullet"/>
      <w:lvlText w:val="•"/>
      <w:lvlJc w:val="left"/>
      <w:pPr>
        <w:ind w:left="1946" w:hanging="360"/>
      </w:pPr>
      <w:rPr>
        <w:rFonts w:hint="default"/>
        <w:lang w:val="en-GB" w:eastAsia="en-GB" w:bidi="en-GB"/>
      </w:rPr>
    </w:lvl>
    <w:lvl w:ilvl="3" w:tplc="684CA59E">
      <w:numFmt w:val="bullet"/>
      <w:lvlText w:val="•"/>
      <w:lvlJc w:val="left"/>
      <w:pPr>
        <w:ind w:left="2510" w:hanging="360"/>
      </w:pPr>
      <w:rPr>
        <w:rFonts w:hint="default"/>
        <w:lang w:val="en-GB" w:eastAsia="en-GB" w:bidi="en-GB"/>
      </w:rPr>
    </w:lvl>
    <w:lvl w:ilvl="4" w:tplc="44061D36">
      <w:numFmt w:val="bullet"/>
      <w:lvlText w:val="•"/>
      <w:lvlJc w:val="left"/>
      <w:pPr>
        <w:ind w:left="3073" w:hanging="360"/>
      </w:pPr>
      <w:rPr>
        <w:rFonts w:hint="default"/>
        <w:lang w:val="en-GB" w:eastAsia="en-GB" w:bidi="en-GB"/>
      </w:rPr>
    </w:lvl>
    <w:lvl w:ilvl="5" w:tplc="E4122AD8">
      <w:numFmt w:val="bullet"/>
      <w:lvlText w:val="•"/>
      <w:lvlJc w:val="left"/>
      <w:pPr>
        <w:ind w:left="3637" w:hanging="360"/>
      </w:pPr>
      <w:rPr>
        <w:rFonts w:hint="default"/>
        <w:lang w:val="en-GB" w:eastAsia="en-GB" w:bidi="en-GB"/>
      </w:rPr>
    </w:lvl>
    <w:lvl w:ilvl="6" w:tplc="25CC6E36">
      <w:numFmt w:val="bullet"/>
      <w:lvlText w:val="•"/>
      <w:lvlJc w:val="left"/>
      <w:pPr>
        <w:ind w:left="4200" w:hanging="360"/>
      </w:pPr>
      <w:rPr>
        <w:rFonts w:hint="default"/>
        <w:lang w:val="en-GB" w:eastAsia="en-GB" w:bidi="en-GB"/>
      </w:rPr>
    </w:lvl>
    <w:lvl w:ilvl="7" w:tplc="AB706AB0">
      <w:numFmt w:val="bullet"/>
      <w:lvlText w:val="•"/>
      <w:lvlJc w:val="left"/>
      <w:pPr>
        <w:ind w:left="4763" w:hanging="360"/>
      </w:pPr>
      <w:rPr>
        <w:rFonts w:hint="default"/>
        <w:lang w:val="en-GB" w:eastAsia="en-GB" w:bidi="en-GB"/>
      </w:rPr>
    </w:lvl>
    <w:lvl w:ilvl="8" w:tplc="43B49C40">
      <w:numFmt w:val="bullet"/>
      <w:lvlText w:val="•"/>
      <w:lvlJc w:val="left"/>
      <w:pPr>
        <w:ind w:left="5327" w:hanging="360"/>
      </w:pPr>
      <w:rPr>
        <w:rFonts w:hint="default"/>
        <w:lang w:val="en-GB" w:eastAsia="en-GB" w:bidi="en-GB"/>
      </w:rPr>
    </w:lvl>
  </w:abstractNum>
  <w:num w:numId="1">
    <w:abstractNumId w:val="0"/>
  </w:num>
  <w:num w:numId="2">
    <w:abstractNumId w:val="14"/>
  </w:num>
  <w:num w:numId="3">
    <w:abstractNumId w:val="12"/>
  </w:num>
  <w:num w:numId="4">
    <w:abstractNumId w:val="4"/>
  </w:num>
  <w:num w:numId="5">
    <w:abstractNumId w:val="6"/>
  </w:num>
  <w:num w:numId="6">
    <w:abstractNumId w:val="13"/>
  </w:num>
  <w:num w:numId="7">
    <w:abstractNumId w:val="3"/>
  </w:num>
  <w:num w:numId="8">
    <w:abstractNumId w:val="7"/>
  </w:num>
  <w:num w:numId="9">
    <w:abstractNumId w:val="8"/>
  </w:num>
  <w:num w:numId="10">
    <w:abstractNumId w:val="9"/>
  </w:num>
  <w:num w:numId="11">
    <w:abstractNumId w:val="11"/>
  </w:num>
  <w:num w:numId="12">
    <w:abstractNumId w:val="5"/>
  </w:num>
  <w:num w:numId="13">
    <w:abstractNumId w:val="1"/>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B25"/>
    <w:rsid w:val="00051E7A"/>
    <w:rsid w:val="002C7B17"/>
    <w:rsid w:val="003C4ED7"/>
    <w:rsid w:val="00436B25"/>
    <w:rsid w:val="004E0A31"/>
    <w:rsid w:val="005904CC"/>
    <w:rsid w:val="006E0763"/>
    <w:rsid w:val="00781104"/>
    <w:rsid w:val="00821D76"/>
    <w:rsid w:val="008C1090"/>
    <w:rsid w:val="009F199B"/>
    <w:rsid w:val="00E87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07804"/>
  <w15:docId w15:val="{8099B518-E730-40CF-8E73-F413AA08C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spacing w:before="1"/>
      <w:ind w:left="8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4997" w:hanging="36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6E0763"/>
    <w:rPr>
      <w:color w:val="0000FF" w:themeColor="hyperlink"/>
      <w:u w:val="single"/>
    </w:rPr>
  </w:style>
  <w:style w:type="character" w:customStyle="1" w:styleId="UnresolvedMention1">
    <w:name w:val="Unresolved Mention1"/>
    <w:basedOn w:val="DefaultParagraphFont"/>
    <w:uiPriority w:val="99"/>
    <w:semiHidden/>
    <w:unhideWhenUsed/>
    <w:rsid w:val="006E076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estsussex.local-offer.org/information_pages/369-annual-report-west-sussex-localoffer" TargetMode="External"/><Relationship Id="rId13" Type="http://schemas.openxmlformats.org/officeDocument/2006/relationships/image" Target="media/image2.pn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hyperlink" Target="https://www.westsussex.gov.uk/education-children-and-families/special-educational-needsand-disability-send/send-local-offer/" TargetMode="External"/><Relationship Id="rId12" Type="http://schemas.openxmlformats.org/officeDocument/2006/relationships/hyperlink" Target="mailto:njones@bohunthorsham.com" TargetMode="External"/><Relationship Id="rId25" Type="http://schemas.openxmlformats.org/officeDocument/2006/relationships/image" Target="media/image11.png"/><Relationship Id="rId33" Type="http://schemas.openxmlformats.org/officeDocument/2006/relationships/image" Target="media/image17.jpeg"/><Relationship Id="rId2" Type="http://schemas.openxmlformats.org/officeDocument/2006/relationships/styles" Target="styles.xm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hyperlink" Target="http://www.naturalreaders.com/" TargetMode="External"/><Relationship Id="rId11" Type="http://schemas.openxmlformats.org/officeDocument/2006/relationships/hyperlink" Target="https://bohunthorsham.com/statutory-information/" TargetMode="External"/><Relationship Id="rId24" Type="http://schemas.openxmlformats.org/officeDocument/2006/relationships/image" Target="media/image10.png"/><Relationship Id="rId32" Type="http://schemas.openxmlformats.org/officeDocument/2006/relationships/image" Target="media/image18.png"/><Relationship Id="rId5" Type="http://schemas.openxmlformats.org/officeDocument/2006/relationships/image" Target="media/image1.jpeg"/><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yperlink" Target="https://www.gov.uk/government/uploads/system/uploads/attachment_data/file/398815/SEND_Code_of_Practice_January_2015.pdf" TargetMode="Externa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hyperlink" Target="https://www.gov.uk/government/uploads/system/uploads/attachment_data/file/398815/SEND_Code_of_Practice_January_2015.pdf" TargetMode="Externa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2859</Words>
  <Characters>16298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Tanner</dc:creator>
  <cp:lastModifiedBy>N Jones</cp:lastModifiedBy>
  <cp:revision>5</cp:revision>
  <dcterms:created xsi:type="dcterms:W3CDTF">2019-09-13T06:54:00Z</dcterms:created>
  <dcterms:modified xsi:type="dcterms:W3CDTF">2020-04-29T09:10:00Z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2018-04-16T00:00:00Z</vt:filetime>
  </property>
  <property fmtid="{D5CDD505-2E9C-101B-9397-08002B2CF9AE}" pid="3" name="Creator">
    <vt:lpwstr>Microsoft® Word 2016</vt:lpwstr>
  </property>
  <property fmtid="{D5CDD505-2E9C-101B-9397-08002B2CF9AE}" pid="4" name="LastSaved">
    <vt:filetime>2018-06-06T00:00:00Z</vt:filetime>
  </property>
</Properties>
</file>